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DC132" w14:textId="77777777" w:rsidR="00A64C18" w:rsidRDefault="00761F3D">
      <w:pPr>
        <w:pStyle w:val="LGAItemNoHeading"/>
        <w:spacing w:before="240"/>
        <w:rPr>
          <w:rFonts w:ascii="Arial" w:hAnsi="Arial" w:cs="Arial"/>
          <w:sz w:val="28"/>
          <w:szCs w:val="28"/>
        </w:rPr>
      </w:pPr>
      <w:r>
        <w:rPr>
          <w:rFonts w:ascii="Arial" w:hAnsi="Arial" w:cs="Arial"/>
          <w:sz w:val="28"/>
          <w:szCs w:val="28"/>
        </w:rPr>
        <w:t xml:space="preserve">Fire </w:t>
      </w:r>
      <w:r w:rsidR="00C476FF">
        <w:rPr>
          <w:rFonts w:ascii="Arial" w:hAnsi="Arial" w:cs="Arial"/>
          <w:sz w:val="28"/>
          <w:szCs w:val="28"/>
        </w:rPr>
        <w:t>Services Management Committee</w:t>
      </w:r>
      <w:r>
        <w:rPr>
          <w:rFonts w:ascii="Arial" w:hAnsi="Arial" w:cs="Arial"/>
          <w:sz w:val="28"/>
          <w:szCs w:val="28"/>
        </w:rPr>
        <w:t xml:space="preserve"> update paper</w:t>
      </w:r>
    </w:p>
    <w:p w14:paraId="0849933E" w14:textId="77777777" w:rsidR="00A64C18" w:rsidRDefault="00A64C18">
      <w:pPr>
        <w:pStyle w:val="MainText"/>
        <w:rPr>
          <w:rFonts w:ascii="Arial" w:hAnsi="Arial" w:cs="Arial"/>
          <w:b/>
          <w:sz w:val="24"/>
          <w:szCs w:val="24"/>
        </w:rPr>
      </w:pPr>
    </w:p>
    <w:p w14:paraId="09A254E5" w14:textId="77777777" w:rsidR="00A64C18" w:rsidRDefault="00761F3D">
      <w:pPr>
        <w:pStyle w:val="MainText"/>
        <w:rPr>
          <w:rFonts w:ascii="Arial" w:hAnsi="Arial" w:cs="Arial"/>
          <w:b/>
          <w:szCs w:val="22"/>
        </w:rPr>
      </w:pPr>
      <w:r>
        <w:rPr>
          <w:rFonts w:ascii="Arial" w:hAnsi="Arial" w:cs="Arial"/>
          <w:b/>
          <w:szCs w:val="22"/>
        </w:rPr>
        <w:t xml:space="preserve">Purpose of report </w:t>
      </w:r>
    </w:p>
    <w:p w14:paraId="339F7E7A" w14:textId="77777777" w:rsidR="00A64C18" w:rsidRDefault="00A64C18">
      <w:pPr>
        <w:pStyle w:val="MainText"/>
        <w:rPr>
          <w:rFonts w:ascii="Arial" w:hAnsi="Arial" w:cs="Arial"/>
          <w:szCs w:val="22"/>
        </w:rPr>
      </w:pPr>
    </w:p>
    <w:p w14:paraId="08C3EB63" w14:textId="77777777" w:rsidR="00A64C18" w:rsidRDefault="00761F3D">
      <w:pPr>
        <w:pStyle w:val="MainText"/>
        <w:rPr>
          <w:rFonts w:ascii="Arial" w:hAnsi="Arial" w:cs="Arial"/>
          <w:szCs w:val="22"/>
        </w:rPr>
      </w:pPr>
      <w:r>
        <w:rPr>
          <w:rFonts w:ascii="Arial" w:hAnsi="Arial" w:cs="Arial"/>
          <w:szCs w:val="22"/>
        </w:rPr>
        <w:t>For information.</w:t>
      </w:r>
    </w:p>
    <w:p w14:paraId="5F29D901" w14:textId="77777777" w:rsidR="00A64C18" w:rsidRDefault="00A64C18">
      <w:pPr>
        <w:pStyle w:val="MainText"/>
        <w:rPr>
          <w:rFonts w:ascii="Arial" w:hAnsi="Arial" w:cs="Arial"/>
          <w:b/>
          <w:szCs w:val="22"/>
        </w:rPr>
      </w:pPr>
    </w:p>
    <w:p w14:paraId="6376E35D" w14:textId="77777777" w:rsidR="00A64C18" w:rsidRDefault="00761F3D">
      <w:pPr>
        <w:pStyle w:val="MainText"/>
      </w:pPr>
      <w:r>
        <w:rPr>
          <w:rFonts w:ascii="Arial" w:hAnsi="Arial" w:cs="Arial"/>
          <w:b/>
          <w:szCs w:val="22"/>
        </w:rPr>
        <w:t>Summary</w:t>
      </w:r>
    </w:p>
    <w:p w14:paraId="62FD451E" w14:textId="77777777" w:rsidR="00A64C18" w:rsidRDefault="00A64C18">
      <w:pPr>
        <w:pStyle w:val="MainText"/>
        <w:rPr>
          <w:rFonts w:ascii="Arial" w:hAnsi="Arial" w:cs="Arial"/>
          <w:szCs w:val="22"/>
        </w:rPr>
      </w:pPr>
    </w:p>
    <w:p w14:paraId="2951840A" w14:textId="77777777" w:rsidR="00A64C18" w:rsidRDefault="00761F3D">
      <w:pPr>
        <w:pStyle w:val="MainText"/>
        <w:rPr>
          <w:rFonts w:ascii="Arial" w:hAnsi="Arial" w:cs="Arial"/>
          <w:szCs w:val="22"/>
        </w:rPr>
      </w:pPr>
      <w:r>
        <w:rPr>
          <w:rFonts w:ascii="Arial" w:hAnsi="Arial" w:cs="Arial"/>
          <w:szCs w:val="22"/>
        </w:rPr>
        <w:t xml:space="preserve">The report outlines issues of interest to the </w:t>
      </w:r>
      <w:r w:rsidR="00C476FF">
        <w:rPr>
          <w:rFonts w:ascii="Arial" w:hAnsi="Arial" w:cs="Arial"/>
          <w:szCs w:val="22"/>
        </w:rPr>
        <w:t>Committee</w:t>
      </w:r>
      <w:r>
        <w:rPr>
          <w:rFonts w:ascii="Arial" w:hAnsi="Arial" w:cs="Arial"/>
          <w:szCs w:val="22"/>
        </w:rPr>
        <w:t xml:space="preserve"> not covered under the other items on the agenda.</w:t>
      </w:r>
    </w:p>
    <w:p w14:paraId="37433BF1" w14:textId="77777777" w:rsidR="00A64C18" w:rsidRDefault="00A64C18">
      <w:pPr>
        <w:pStyle w:val="MainText"/>
        <w:rPr>
          <w:rFonts w:ascii="Arial" w:hAnsi="Arial" w:cs="Arial"/>
          <w:szCs w:val="22"/>
        </w:rPr>
      </w:pPr>
    </w:p>
    <w:p w14:paraId="295F4AE5" w14:textId="77777777" w:rsidR="00A64C18" w:rsidRDefault="00A64C18">
      <w:pPr>
        <w:pStyle w:val="MainText"/>
        <w:ind w:left="567"/>
        <w:rPr>
          <w:rFonts w:ascii="Arial" w:hAnsi="Arial" w:cs="Arial"/>
          <w:szCs w:val="22"/>
        </w:rPr>
      </w:pPr>
    </w:p>
    <w:p w14:paraId="47C8EB76" w14:textId="77777777" w:rsidR="00A64C18" w:rsidRDefault="00761F3D">
      <w:pPr>
        <w:pStyle w:val="MainText"/>
        <w:ind w:left="567"/>
        <w:rPr>
          <w:rFonts w:ascii="Arial" w:hAnsi="Arial" w:cs="Arial"/>
          <w:szCs w:val="22"/>
        </w:rPr>
      </w:pPr>
      <w:r>
        <w:rPr>
          <w:rFonts w:ascii="Arial" w:hAnsi="Arial" w:cs="Arial"/>
          <w:szCs w:val="22"/>
        </w:rPr>
        <w:tab/>
      </w:r>
    </w:p>
    <w:tbl>
      <w:tblPr>
        <w:tblW w:w="9157" w:type="dxa"/>
        <w:tblLayout w:type="fixed"/>
        <w:tblCellMar>
          <w:left w:w="10" w:type="dxa"/>
          <w:right w:w="10" w:type="dxa"/>
        </w:tblCellMar>
        <w:tblLook w:val="04A0" w:firstRow="1" w:lastRow="0" w:firstColumn="1" w:lastColumn="0" w:noHBand="0" w:noVBand="1"/>
      </w:tblPr>
      <w:tblGrid>
        <w:gridCol w:w="9157"/>
      </w:tblGrid>
      <w:tr w:rsidR="00A64C18" w14:paraId="53C93777" w14:textId="77777777">
        <w:tc>
          <w:tcPr>
            <w:tcW w:w="915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tcPr>
          <w:p w14:paraId="01FDF785" w14:textId="77777777" w:rsidR="00A64C18" w:rsidRDefault="00A64C18">
            <w:pPr>
              <w:pStyle w:val="MainText"/>
              <w:rPr>
                <w:rFonts w:ascii="Arial" w:hAnsi="Arial" w:cs="Arial"/>
                <w:b/>
                <w:szCs w:val="22"/>
              </w:rPr>
            </w:pPr>
          </w:p>
          <w:p w14:paraId="070D6124" w14:textId="77777777" w:rsidR="00A64C18" w:rsidRDefault="00761F3D">
            <w:pPr>
              <w:pStyle w:val="MainText"/>
              <w:rPr>
                <w:rFonts w:ascii="Arial" w:hAnsi="Arial" w:cs="Arial"/>
                <w:b/>
                <w:szCs w:val="22"/>
              </w:rPr>
            </w:pPr>
            <w:r>
              <w:rPr>
                <w:rFonts w:ascii="Arial" w:hAnsi="Arial" w:cs="Arial"/>
                <w:b/>
                <w:szCs w:val="22"/>
              </w:rPr>
              <w:t>Recommendation</w:t>
            </w:r>
          </w:p>
          <w:p w14:paraId="275461EC" w14:textId="77777777" w:rsidR="00A64C18" w:rsidRDefault="00A64C18">
            <w:pPr>
              <w:pStyle w:val="MainText"/>
              <w:rPr>
                <w:rFonts w:ascii="Arial" w:hAnsi="Arial" w:cs="Arial"/>
                <w:b/>
                <w:szCs w:val="22"/>
              </w:rPr>
            </w:pPr>
          </w:p>
          <w:p w14:paraId="6B3D5BE9" w14:textId="77777777" w:rsidR="00A64C18" w:rsidRDefault="00A5520A">
            <w:pPr>
              <w:pStyle w:val="MainText"/>
              <w:rPr>
                <w:rFonts w:ascii="Arial" w:hAnsi="Arial" w:cs="Arial"/>
                <w:szCs w:val="22"/>
              </w:rPr>
            </w:pPr>
            <w:r>
              <w:rPr>
                <w:rFonts w:ascii="Arial" w:hAnsi="Arial" w:cs="Arial"/>
                <w:szCs w:val="22"/>
              </w:rPr>
              <w:t>Fire Services Management Committee m</w:t>
            </w:r>
            <w:r w:rsidR="008933B3" w:rsidRPr="008E3A80">
              <w:rPr>
                <w:rFonts w:ascii="Arial" w:hAnsi="Arial" w:cs="Arial"/>
                <w:szCs w:val="22"/>
              </w:rPr>
              <w:t xml:space="preserve">embers </w:t>
            </w:r>
            <w:r w:rsidR="008E3A80">
              <w:rPr>
                <w:rFonts w:ascii="Arial" w:hAnsi="Arial" w:cs="Arial"/>
                <w:szCs w:val="22"/>
              </w:rPr>
              <w:t>are asked to note the report.</w:t>
            </w:r>
          </w:p>
          <w:p w14:paraId="2BFBEBA6" w14:textId="77777777" w:rsidR="00A64C18" w:rsidRDefault="00A64C18">
            <w:pPr>
              <w:pStyle w:val="MainText"/>
              <w:rPr>
                <w:rFonts w:ascii="Arial" w:hAnsi="Arial" w:cs="Arial"/>
                <w:szCs w:val="22"/>
              </w:rPr>
            </w:pPr>
          </w:p>
          <w:p w14:paraId="7A8C140C" w14:textId="77777777" w:rsidR="00A64C18" w:rsidRDefault="00761F3D">
            <w:pPr>
              <w:pStyle w:val="MainText"/>
              <w:rPr>
                <w:rFonts w:ascii="Arial" w:hAnsi="Arial" w:cs="Arial"/>
                <w:b/>
                <w:szCs w:val="22"/>
              </w:rPr>
            </w:pPr>
            <w:r>
              <w:rPr>
                <w:rFonts w:ascii="Arial" w:hAnsi="Arial" w:cs="Arial"/>
                <w:b/>
                <w:szCs w:val="22"/>
              </w:rPr>
              <w:t>Action</w:t>
            </w:r>
          </w:p>
          <w:p w14:paraId="6AE9FAE8" w14:textId="77777777" w:rsidR="00A64C18" w:rsidRDefault="00A64C18">
            <w:pPr>
              <w:pStyle w:val="MainText"/>
              <w:rPr>
                <w:rFonts w:ascii="Arial" w:hAnsi="Arial" w:cs="Arial"/>
                <w:b/>
                <w:szCs w:val="22"/>
              </w:rPr>
            </w:pPr>
          </w:p>
          <w:p w14:paraId="2D4B7B83" w14:textId="77777777" w:rsidR="00A64C18" w:rsidRDefault="00761F3D">
            <w:pPr>
              <w:pStyle w:val="MainText"/>
              <w:rPr>
                <w:rFonts w:ascii="Arial" w:hAnsi="Arial" w:cs="Arial"/>
                <w:szCs w:val="22"/>
              </w:rPr>
            </w:pPr>
            <w:r>
              <w:rPr>
                <w:rFonts w:ascii="Arial" w:hAnsi="Arial" w:cs="Arial"/>
                <w:szCs w:val="22"/>
              </w:rPr>
              <w:t>Officers to progress as appropriate.</w:t>
            </w:r>
          </w:p>
          <w:p w14:paraId="43CE135A" w14:textId="77777777" w:rsidR="00A64C18" w:rsidRDefault="00A64C18">
            <w:pPr>
              <w:pStyle w:val="MainText"/>
              <w:rPr>
                <w:rFonts w:ascii="Arial" w:hAnsi="Arial" w:cs="Arial"/>
                <w:b/>
                <w:szCs w:val="22"/>
              </w:rPr>
            </w:pPr>
          </w:p>
        </w:tc>
      </w:tr>
    </w:tbl>
    <w:p w14:paraId="6961ACEA" w14:textId="77777777" w:rsidR="00A64C18" w:rsidRDefault="00A64C18">
      <w:pPr>
        <w:pStyle w:val="MainText"/>
        <w:rPr>
          <w:rFonts w:ascii="Arial" w:hAnsi="Arial" w:cs="Arial"/>
          <w:szCs w:val="22"/>
        </w:rPr>
      </w:pPr>
    </w:p>
    <w:p w14:paraId="6333814B" w14:textId="77777777" w:rsidR="00A64C18" w:rsidRDefault="00A64C18">
      <w:pPr>
        <w:pStyle w:val="MainText"/>
        <w:rPr>
          <w:rFonts w:ascii="Arial" w:hAnsi="Arial" w:cs="Arial"/>
          <w:szCs w:val="22"/>
        </w:rPr>
      </w:pPr>
    </w:p>
    <w:p w14:paraId="49F416DA" w14:textId="77777777" w:rsidR="00A64C18" w:rsidRDefault="00A64C18">
      <w:pPr>
        <w:pStyle w:val="MainText"/>
        <w:rPr>
          <w:rFonts w:ascii="Arial" w:hAnsi="Arial" w:cs="Arial"/>
          <w:szCs w:val="22"/>
        </w:rPr>
      </w:pPr>
    </w:p>
    <w:p w14:paraId="341D85A8" w14:textId="77777777" w:rsidR="00A64C18" w:rsidRDefault="00A64C18">
      <w:pPr>
        <w:pStyle w:val="MainText"/>
        <w:rPr>
          <w:rFonts w:ascii="Arial" w:hAnsi="Arial" w:cs="Arial"/>
          <w:szCs w:val="22"/>
        </w:rPr>
      </w:pPr>
    </w:p>
    <w:tbl>
      <w:tblPr>
        <w:tblW w:w="9071" w:type="dxa"/>
        <w:tblCellMar>
          <w:left w:w="10" w:type="dxa"/>
          <w:right w:w="10" w:type="dxa"/>
        </w:tblCellMar>
        <w:tblLook w:val="04A0" w:firstRow="1" w:lastRow="0" w:firstColumn="1" w:lastColumn="0" w:noHBand="0" w:noVBand="1"/>
      </w:tblPr>
      <w:tblGrid>
        <w:gridCol w:w="2767"/>
        <w:gridCol w:w="6304"/>
      </w:tblGrid>
      <w:tr w:rsidR="00A64C18" w14:paraId="48F9C9DF" w14:textId="77777777">
        <w:tc>
          <w:tcPr>
            <w:tcW w:w="2767" w:type="dxa"/>
            <w:shd w:val="clear" w:color="auto" w:fill="auto"/>
            <w:tcMar>
              <w:top w:w="0" w:type="dxa"/>
              <w:left w:w="108" w:type="dxa"/>
              <w:bottom w:w="0" w:type="dxa"/>
              <w:right w:w="108" w:type="dxa"/>
            </w:tcMar>
          </w:tcPr>
          <w:p w14:paraId="6B9D5D6A" w14:textId="77777777" w:rsidR="00A64C18" w:rsidRDefault="00761F3D">
            <w:pPr>
              <w:pStyle w:val="MainText"/>
              <w:spacing w:after="120" w:line="240" w:lineRule="auto"/>
            </w:pPr>
            <w:r>
              <w:rPr>
                <w:rFonts w:ascii="Arial" w:hAnsi="Arial" w:cs="Arial"/>
                <w:b/>
                <w:szCs w:val="22"/>
              </w:rPr>
              <w:t>Contact officer:</w:t>
            </w:r>
            <w:r>
              <w:rPr>
                <w:rFonts w:ascii="Arial" w:hAnsi="Arial" w:cs="Arial"/>
                <w:szCs w:val="22"/>
              </w:rPr>
              <w:t xml:space="preserve">  </w:t>
            </w:r>
          </w:p>
        </w:tc>
        <w:tc>
          <w:tcPr>
            <w:tcW w:w="6304" w:type="dxa"/>
            <w:shd w:val="clear" w:color="auto" w:fill="auto"/>
            <w:tcMar>
              <w:top w:w="0" w:type="dxa"/>
              <w:left w:w="108" w:type="dxa"/>
              <w:bottom w:w="0" w:type="dxa"/>
              <w:right w:w="108" w:type="dxa"/>
            </w:tcMar>
          </w:tcPr>
          <w:p w14:paraId="0F158E1E" w14:textId="77777777" w:rsidR="00A64C18" w:rsidRDefault="00761F3D">
            <w:pPr>
              <w:pStyle w:val="MainText"/>
              <w:spacing w:after="120" w:line="240" w:lineRule="auto"/>
              <w:rPr>
                <w:rFonts w:ascii="Arial" w:hAnsi="Arial" w:cs="Arial"/>
                <w:szCs w:val="22"/>
              </w:rPr>
            </w:pPr>
            <w:r>
              <w:rPr>
                <w:rFonts w:ascii="Arial" w:hAnsi="Arial" w:cs="Arial"/>
                <w:szCs w:val="22"/>
              </w:rPr>
              <w:t>Lucy Ellender</w:t>
            </w:r>
          </w:p>
        </w:tc>
      </w:tr>
      <w:tr w:rsidR="00A64C18" w14:paraId="50AF6988" w14:textId="77777777">
        <w:tc>
          <w:tcPr>
            <w:tcW w:w="2767" w:type="dxa"/>
            <w:shd w:val="clear" w:color="auto" w:fill="auto"/>
            <w:tcMar>
              <w:top w:w="0" w:type="dxa"/>
              <w:left w:w="108" w:type="dxa"/>
              <w:bottom w:w="0" w:type="dxa"/>
              <w:right w:w="108" w:type="dxa"/>
            </w:tcMar>
          </w:tcPr>
          <w:p w14:paraId="31C259F6" w14:textId="77777777" w:rsidR="00A64C18" w:rsidRDefault="00761F3D">
            <w:pPr>
              <w:pStyle w:val="MainText"/>
              <w:spacing w:after="120" w:line="240" w:lineRule="auto"/>
              <w:rPr>
                <w:rFonts w:ascii="Arial" w:hAnsi="Arial" w:cs="Arial"/>
                <w:b/>
                <w:szCs w:val="22"/>
              </w:rPr>
            </w:pPr>
            <w:r>
              <w:rPr>
                <w:rFonts w:ascii="Arial" w:hAnsi="Arial" w:cs="Arial"/>
                <w:b/>
                <w:szCs w:val="22"/>
              </w:rPr>
              <w:t>Position:</w:t>
            </w:r>
          </w:p>
        </w:tc>
        <w:tc>
          <w:tcPr>
            <w:tcW w:w="6304" w:type="dxa"/>
            <w:shd w:val="clear" w:color="auto" w:fill="auto"/>
            <w:tcMar>
              <w:top w:w="0" w:type="dxa"/>
              <w:left w:w="108" w:type="dxa"/>
              <w:bottom w:w="0" w:type="dxa"/>
              <w:right w:w="108" w:type="dxa"/>
            </w:tcMar>
          </w:tcPr>
          <w:p w14:paraId="08020611" w14:textId="77777777" w:rsidR="00A64C18" w:rsidRDefault="00761F3D">
            <w:pPr>
              <w:pStyle w:val="MainText"/>
              <w:spacing w:after="120" w:line="240" w:lineRule="auto"/>
              <w:rPr>
                <w:rFonts w:ascii="Arial" w:hAnsi="Arial" w:cs="Arial"/>
                <w:szCs w:val="22"/>
              </w:rPr>
            </w:pPr>
            <w:r>
              <w:rPr>
                <w:rFonts w:ascii="Arial" w:hAnsi="Arial" w:cs="Arial"/>
                <w:szCs w:val="22"/>
              </w:rPr>
              <w:t>Adviser</w:t>
            </w:r>
          </w:p>
        </w:tc>
      </w:tr>
      <w:tr w:rsidR="00A64C18" w14:paraId="76849CDB" w14:textId="77777777">
        <w:tc>
          <w:tcPr>
            <w:tcW w:w="2767" w:type="dxa"/>
            <w:shd w:val="clear" w:color="auto" w:fill="auto"/>
            <w:tcMar>
              <w:top w:w="0" w:type="dxa"/>
              <w:left w:w="108" w:type="dxa"/>
              <w:bottom w:w="0" w:type="dxa"/>
              <w:right w:w="108" w:type="dxa"/>
            </w:tcMar>
          </w:tcPr>
          <w:p w14:paraId="74705873" w14:textId="77777777" w:rsidR="00A64C18" w:rsidRDefault="00761F3D">
            <w:pPr>
              <w:pStyle w:val="MainText"/>
              <w:spacing w:after="120" w:line="240" w:lineRule="auto"/>
              <w:rPr>
                <w:rFonts w:ascii="Arial" w:hAnsi="Arial" w:cs="Arial"/>
                <w:b/>
                <w:szCs w:val="22"/>
              </w:rPr>
            </w:pPr>
            <w:r>
              <w:rPr>
                <w:rFonts w:ascii="Arial" w:hAnsi="Arial" w:cs="Arial"/>
                <w:b/>
                <w:szCs w:val="22"/>
              </w:rPr>
              <w:t>Phone no:</w:t>
            </w:r>
          </w:p>
        </w:tc>
        <w:tc>
          <w:tcPr>
            <w:tcW w:w="6304" w:type="dxa"/>
            <w:shd w:val="clear" w:color="auto" w:fill="auto"/>
            <w:tcMar>
              <w:top w:w="0" w:type="dxa"/>
              <w:left w:w="108" w:type="dxa"/>
              <w:bottom w:w="0" w:type="dxa"/>
              <w:right w:w="108" w:type="dxa"/>
            </w:tcMar>
          </w:tcPr>
          <w:p w14:paraId="14FE3003" w14:textId="77777777" w:rsidR="00A64C18" w:rsidRDefault="00761F3D">
            <w:pPr>
              <w:pStyle w:val="MainText"/>
              <w:spacing w:after="120" w:line="240" w:lineRule="auto"/>
              <w:rPr>
                <w:rFonts w:ascii="Arial" w:hAnsi="Arial" w:cs="Arial"/>
                <w:szCs w:val="22"/>
              </w:rPr>
            </w:pPr>
            <w:r>
              <w:rPr>
                <w:rFonts w:ascii="Arial" w:hAnsi="Arial" w:cs="Arial"/>
                <w:szCs w:val="22"/>
              </w:rPr>
              <w:t>020 7664 3321</w:t>
            </w:r>
          </w:p>
        </w:tc>
      </w:tr>
      <w:tr w:rsidR="00A64C18" w14:paraId="36F88535" w14:textId="77777777">
        <w:tc>
          <w:tcPr>
            <w:tcW w:w="2767" w:type="dxa"/>
            <w:shd w:val="clear" w:color="auto" w:fill="auto"/>
            <w:tcMar>
              <w:top w:w="0" w:type="dxa"/>
              <w:left w:w="108" w:type="dxa"/>
              <w:bottom w:w="0" w:type="dxa"/>
              <w:right w:w="108" w:type="dxa"/>
            </w:tcMar>
          </w:tcPr>
          <w:p w14:paraId="58827F7C" w14:textId="77777777" w:rsidR="00A64C18" w:rsidRDefault="00761F3D">
            <w:pPr>
              <w:pStyle w:val="MainText"/>
              <w:spacing w:after="120" w:line="240" w:lineRule="auto"/>
              <w:rPr>
                <w:rFonts w:ascii="Arial" w:hAnsi="Arial" w:cs="Arial"/>
                <w:b/>
                <w:szCs w:val="22"/>
              </w:rPr>
            </w:pPr>
            <w:r>
              <w:rPr>
                <w:rFonts w:ascii="Arial" w:hAnsi="Arial" w:cs="Arial"/>
                <w:b/>
                <w:szCs w:val="22"/>
              </w:rPr>
              <w:t>E-mail:</w:t>
            </w:r>
          </w:p>
        </w:tc>
        <w:tc>
          <w:tcPr>
            <w:tcW w:w="6304" w:type="dxa"/>
            <w:shd w:val="clear" w:color="auto" w:fill="auto"/>
            <w:tcMar>
              <w:top w:w="0" w:type="dxa"/>
              <w:left w:w="108" w:type="dxa"/>
              <w:bottom w:w="0" w:type="dxa"/>
              <w:right w:w="108" w:type="dxa"/>
            </w:tcMar>
          </w:tcPr>
          <w:p w14:paraId="216190B0" w14:textId="77777777" w:rsidR="00A64C18" w:rsidRDefault="00256279">
            <w:pPr>
              <w:pStyle w:val="MainText"/>
              <w:spacing w:after="120" w:line="240" w:lineRule="auto"/>
            </w:pPr>
            <w:hyperlink r:id="rId10" w:history="1">
              <w:r w:rsidR="00761F3D">
                <w:rPr>
                  <w:rStyle w:val="Hyperlink"/>
                  <w:rFonts w:ascii="Arial" w:hAnsi="Arial" w:cs="Arial"/>
                  <w:szCs w:val="22"/>
                </w:rPr>
                <w:t>lucy.ellender@local.gov.uk</w:t>
              </w:r>
            </w:hyperlink>
          </w:p>
        </w:tc>
      </w:tr>
    </w:tbl>
    <w:p w14:paraId="2E81481F" w14:textId="77777777" w:rsidR="00A64C18" w:rsidRDefault="00A64C18">
      <w:pPr>
        <w:pStyle w:val="MainText"/>
        <w:rPr>
          <w:rFonts w:ascii="Arial" w:hAnsi="Arial" w:cs="Arial"/>
          <w:sz w:val="24"/>
          <w:szCs w:val="24"/>
        </w:rPr>
        <w:sectPr w:rsidR="00A64C18">
          <w:headerReference w:type="default" r:id="rId11"/>
          <w:footerReference w:type="default" r:id="rId12"/>
          <w:headerReference w:type="first" r:id="rId13"/>
          <w:pgSz w:w="11907" w:h="16840"/>
          <w:pgMar w:top="1418" w:right="1418" w:bottom="1418" w:left="1418" w:header="1134" w:footer="567" w:gutter="0"/>
          <w:cols w:space="720"/>
          <w:titlePg/>
        </w:sectPr>
      </w:pPr>
    </w:p>
    <w:p w14:paraId="30B889A8" w14:textId="77777777" w:rsidR="00A64C18" w:rsidRDefault="00761F3D">
      <w:pPr>
        <w:pStyle w:val="LGAItemNoHeading"/>
        <w:spacing w:before="240"/>
        <w:rPr>
          <w:rFonts w:ascii="Arial" w:hAnsi="Arial" w:cs="Arial"/>
          <w:sz w:val="28"/>
          <w:szCs w:val="28"/>
        </w:rPr>
      </w:pPr>
      <w:bookmarkStart w:id="0" w:name="MainHeading2"/>
      <w:bookmarkEnd w:id="0"/>
      <w:r>
        <w:rPr>
          <w:rFonts w:ascii="Arial" w:hAnsi="Arial" w:cs="Arial"/>
          <w:sz w:val="28"/>
          <w:szCs w:val="28"/>
        </w:rPr>
        <w:lastRenderedPageBreak/>
        <w:t xml:space="preserve">Fire </w:t>
      </w:r>
      <w:r w:rsidR="00C476FF">
        <w:rPr>
          <w:rFonts w:ascii="Arial" w:hAnsi="Arial" w:cs="Arial"/>
          <w:sz w:val="28"/>
          <w:szCs w:val="28"/>
        </w:rPr>
        <w:t>Services Management Committee</w:t>
      </w:r>
      <w:r>
        <w:rPr>
          <w:rFonts w:ascii="Arial" w:hAnsi="Arial" w:cs="Arial"/>
          <w:sz w:val="28"/>
          <w:szCs w:val="28"/>
        </w:rPr>
        <w:t xml:space="preserve"> update paper</w:t>
      </w:r>
    </w:p>
    <w:p w14:paraId="3285B4F2" w14:textId="77777777" w:rsidR="00A64C18" w:rsidRPr="008E3A80" w:rsidRDefault="0091239A">
      <w:pPr>
        <w:pStyle w:val="Default"/>
        <w:tabs>
          <w:tab w:val="left" w:pos="567"/>
        </w:tabs>
        <w:rPr>
          <w:b/>
          <w:color w:val="auto"/>
          <w:sz w:val="22"/>
          <w:szCs w:val="22"/>
        </w:rPr>
      </w:pPr>
      <w:r w:rsidRPr="008E3A80">
        <w:rPr>
          <w:b/>
          <w:color w:val="auto"/>
          <w:sz w:val="22"/>
          <w:szCs w:val="22"/>
        </w:rPr>
        <w:t xml:space="preserve">Fire Reform Programme </w:t>
      </w:r>
    </w:p>
    <w:p w14:paraId="4E7B6342" w14:textId="77777777" w:rsidR="008E3A80" w:rsidRPr="008E3A80" w:rsidRDefault="008E3A80" w:rsidP="00C53011">
      <w:pPr>
        <w:rPr>
          <w:rFonts w:ascii="Arial" w:hAnsi="Arial" w:cs="Arial"/>
          <w:b/>
          <w:bCs/>
          <w:szCs w:val="22"/>
        </w:rPr>
      </w:pPr>
    </w:p>
    <w:p w14:paraId="6E9BAF6B" w14:textId="77777777" w:rsidR="00C53011" w:rsidRPr="008E3A80" w:rsidRDefault="00C53011" w:rsidP="00C53011">
      <w:pPr>
        <w:rPr>
          <w:rFonts w:ascii="Arial" w:hAnsi="Arial" w:cs="Arial"/>
          <w:b/>
          <w:bCs/>
          <w:szCs w:val="22"/>
        </w:rPr>
      </w:pPr>
      <w:r w:rsidRPr="008E3A80">
        <w:rPr>
          <w:rFonts w:ascii="Arial" w:hAnsi="Arial" w:cs="Arial"/>
          <w:b/>
          <w:bCs/>
          <w:szCs w:val="22"/>
        </w:rPr>
        <w:t>Independent assessment of PCC business case for taking on FRA functions</w:t>
      </w:r>
    </w:p>
    <w:p w14:paraId="65A590E8" w14:textId="77777777" w:rsidR="00C53011" w:rsidRPr="008E3A80" w:rsidRDefault="00C53011" w:rsidP="00C53011">
      <w:pPr>
        <w:pStyle w:val="Default"/>
        <w:ind w:left="426"/>
        <w:rPr>
          <w:color w:val="auto"/>
          <w:sz w:val="22"/>
          <w:szCs w:val="22"/>
        </w:rPr>
      </w:pPr>
    </w:p>
    <w:p w14:paraId="1BB509FF" w14:textId="77777777" w:rsidR="00C53011" w:rsidRPr="008E3A80" w:rsidRDefault="00C53011" w:rsidP="00C53011">
      <w:pPr>
        <w:pStyle w:val="Default"/>
        <w:numPr>
          <w:ilvl w:val="0"/>
          <w:numId w:val="16"/>
        </w:numPr>
        <w:ind w:left="426" w:hanging="426"/>
        <w:rPr>
          <w:color w:val="auto"/>
          <w:sz w:val="22"/>
          <w:szCs w:val="22"/>
        </w:rPr>
      </w:pPr>
      <w:r w:rsidRPr="008E3A80">
        <w:rPr>
          <w:color w:val="auto"/>
          <w:sz w:val="22"/>
          <w:szCs w:val="22"/>
        </w:rPr>
        <w:t>The Home Office issued a note to Police and Crime Commissioners (PCCs) and Fire and Rescue Authorities (FRAs) on 18 August setting out how the business case put forward by a PCC wishing to take on the functions of an FRA</w:t>
      </w:r>
      <w:r w:rsidR="00AA2991" w:rsidRPr="008E3A80">
        <w:rPr>
          <w:color w:val="auto"/>
          <w:sz w:val="22"/>
          <w:szCs w:val="22"/>
        </w:rPr>
        <w:t>,</w:t>
      </w:r>
      <w:r w:rsidRPr="008E3A80">
        <w:rPr>
          <w:color w:val="auto"/>
          <w:sz w:val="22"/>
          <w:szCs w:val="22"/>
        </w:rPr>
        <w:t xml:space="preserve"> will be subjected to independent assessment if a relevant local authority objects. The intention is that the Secretary of State will appoint a single organisation to conduct the assessment, although that organisation may bring in other assessors. </w:t>
      </w:r>
    </w:p>
    <w:p w14:paraId="0B4D3CD4" w14:textId="77777777" w:rsidR="00C53011" w:rsidRPr="008E3A80" w:rsidRDefault="00C53011" w:rsidP="00C53011">
      <w:pPr>
        <w:pStyle w:val="Default"/>
        <w:ind w:left="426"/>
        <w:rPr>
          <w:color w:val="auto"/>
          <w:sz w:val="22"/>
          <w:szCs w:val="22"/>
        </w:rPr>
      </w:pPr>
    </w:p>
    <w:p w14:paraId="2D23458B" w14:textId="77777777" w:rsidR="00C53011" w:rsidRPr="008E3A80" w:rsidRDefault="008E3A80" w:rsidP="00C53011">
      <w:pPr>
        <w:pStyle w:val="Default"/>
        <w:numPr>
          <w:ilvl w:val="0"/>
          <w:numId w:val="16"/>
        </w:numPr>
        <w:ind w:left="426" w:hanging="426"/>
        <w:rPr>
          <w:color w:val="auto"/>
          <w:sz w:val="22"/>
          <w:szCs w:val="22"/>
        </w:rPr>
      </w:pPr>
      <w:r w:rsidRPr="008E3A80">
        <w:rPr>
          <w:color w:val="auto"/>
          <w:sz w:val="22"/>
          <w:szCs w:val="22"/>
        </w:rPr>
        <w:t>The Lead M</w:t>
      </w:r>
      <w:r w:rsidR="00C53011" w:rsidRPr="008E3A80">
        <w:rPr>
          <w:color w:val="auto"/>
          <w:sz w:val="22"/>
          <w:szCs w:val="22"/>
        </w:rPr>
        <w:t>embers of the FSMC have written to all FRA chairs to inform them that the LGA does not support this process and expressing disappointment that this was not made clear in the Home Office’s communication. The LGA</w:t>
      </w:r>
      <w:r w:rsidR="00C53011" w:rsidRPr="008E3A80">
        <w:rPr>
          <w:color w:val="auto"/>
          <w:sz w:val="22"/>
          <w:szCs w:val="22"/>
          <w:lang w:eastAsia="en-GB"/>
        </w:rPr>
        <w:t xml:space="preserve"> has consistently argued </w:t>
      </w:r>
      <w:r w:rsidR="00C53011" w:rsidRPr="008E3A80">
        <w:rPr>
          <w:color w:val="auto"/>
          <w:sz w:val="22"/>
          <w:szCs w:val="22"/>
        </w:rPr>
        <w:t xml:space="preserve">that each independent assessment commissioned should, at a minimum, seek a view from those with fire, police, local government and financial expertise and that to do otherwise would not provide a sufficiently broad view on the entirety of a local case. </w:t>
      </w:r>
    </w:p>
    <w:p w14:paraId="3D2FA5A3" w14:textId="77777777" w:rsidR="00C53011" w:rsidRPr="008E3A80" w:rsidRDefault="00C53011" w:rsidP="00C53011">
      <w:pPr>
        <w:pStyle w:val="ListParagraph"/>
        <w:rPr>
          <w:rFonts w:ascii="Arial" w:hAnsi="Arial" w:cs="Arial"/>
          <w:szCs w:val="22"/>
        </w:rPr>
      </w:pPr>
    </w:p>
    <w:p w14:paraId="67F22445" w14:textId="77777777" w:rsidR="001553D6" w:rsidRPr="008E3A80" w:rsidRDefault="00C53011" w:rsidP="001553D6">
      <w:pPr>
        <w:pStyle w:val="Default"/>
        <w:numPr>
          <w:ilvl w:val="0"/>
          <w:numId w:val="16"/>
        </w:numPr>
        <w:ind w:left="426" w:hanging="426"/>
        <w:rPr>
          <w:color w:val="auto"/>
          <w:sz w:val="22"/>
          <w:szCs w:val="22"/>
        </w:rPr>
      </w:pPr>
      <w:r w:rsidRPr="008E3A80">
        <w:rPr>
          <w:color w:val="auto"/>
          <w:sz w:val="22"/>
          <w:szCs w:val="22"/>
        </w:rPr>
        <w:t xml:space="preserve">The LGA has also written to the </w:t>
      </w:r>
      <w:r w:rsidR="00A5520A">
        <w:rPr>
          <w:color w:val="auto"/>
          <w:sz w:val="22"/>
          <w:szCs w:val="22"/>
        </w:rPr>
        <w:t>M</w:t>
      </w:r>
      <w:r w:rsidRPr="008E3A80">
        <w:rPr>
          <w:color w:val="auto"/>
          <w:sz w:val="22"/>
          <w:szCs w:val="22"/>
        </w:rPr>
        <w:t>inister requesting a meeting to discuss the matter as soon as possible.</w:t>
      </w:r>
    </w:p>
    <w:p w14:paraId="4F6664E6" w14:textId="77777777" w:rsidR="0017083C" w:rsidRPr="008E3A80" w:rsidRDefault="0017083C" w:rsidP="0017083C">
      <w:pPr>
        <w:pStyle w:val="ListParagraph"/>
        <w:rPr>
          <w:rFonts w:ascii="Arial" w:hAnsi="Arial" w:cs="Arial"/>
          <w:szCs w:val="22"/>
        </w:rPr>
      </w:pPr>
    </w:p>
    <w:p w14:paraId="2639B2BC" w14:textId="77777777" w:rsidR="0017083C" w:rsidRPr="008E3A80" w:rsidRDefault="0017083C" w:rsidP="0017083C">
      <w:pPr>
        <w:pStyle w:val="Default"/>
        <w:rPr>
          <w:b/>
          <w:color w:val="auto"/>
          <w:sz w:val="22"/>
          <w:szCs w:val="22"/>
        </w:rPr>
      </w:pPr>
      <w:r w:rsidRPr="008E3A80">
        <w:rPr>
          <w:b/>
          <w:color w:val="auto"/>
          <w:sz w:val="22"/>
          <w:szCs w:val="22"/>
        </w:rPr>
        <w:t>Essex Police and Crime Commissioner</w:t>
      </w:r>
      <w:r w:rsidR="008E3A80" w:rsidRPr="008E3A80">
        <w:rPr>
          <w:b/>
          <w:color w:val="auto"/>
          <w:sz w:val="22"/>
          <w:szCs w:val="22"/>
        </w:rPr>
        <w:t xml:space="preserve"> (PCC)</w:t>
      </w:r>
    </w:p>
    <w:p w14:paraId="0E8A8E59" w14:textId="77777777" w:rsidR="0017083C" w:rsidRPr="008E3A80" w:rsidRDefault="0017083C" w:rsidP="0017083C">
      <w:pPr>
        <w:pStyle w:val="ListParagraph"/>
        <w:rPr>
          <w:rFonts w:ascii="Arial" w:hAnsi="Arial" w:cs="Arial"/>
          <w:szCs w:val="22"/>
        </w:rPr>
      </w:pPr>
    </w:p>
    <w:p w14:paraId="74839AB6" w14:textId="77777777" w:rsidR="0017083C" w:rsidRPr="008E3A80" w:rsidRDefault="0017083C" w:rsidP="0017083C">
      <w:pPr>
        <w:pStyle w:val="Default"/>
        <w:numPr>
          <w:ilvl w:val="0"/>
          <w:numId w:val="16"/>
        </w:numPr>
        <w:ind w:left="426" w:hanging="426"/>
        <w:rPr>
          <w:color w:val="auto"/>
          <w:sz w:val="22"/>
          <w:szCs w:val="22"/>
        </w:rPr>
      </w:pPr>
      <w:r w:rsidRPr="008E3A80">
        <w:rPr>
          <w:color w:val="auto"/>
          <w:sz w:val="22"/>
          <w:szCs w:val="22"/>
        </w:rPr>
        <w:t xml:space="preserve">In July it was announced that the Essex PCC, Roger </w:t>
      </w:r>
      <w:proofErr w:type="spellStart"/>
      <w:r w:rsidRPr="008E3A80">
        <w:rPr>
          <w:color w:val="auto"/>
          <w:sz w:val="22"/>
          <w:szCs w:val="22"/>
        </w:rPr>
        <w:t>Hirst</w:t>
      </w:r>
      <w:proofErr w:type="spellEnd"/>
      <w:r w:rsidRPr="008E3A80">
        <w:rPr>
          <w:color w:val="auto"/>
          <w:sz w:val="22"/>
          <w:szCs w:val="22"/>
        </w:rPr>
        <w:t xml:space="preserve">, had received approval from the Home Secretary to take on responsibility for the fire and rescue service in Essex. It is intended that he will become the first Police, Fire and Crime Commissioner in October 2017. </w:t>
      </w:r>
    </w:p>
    <w:p w14:paraId="77D322AA" w14:textId="77777777" w:rsidR="0091239A" w:rsidRPr="008E3A80" w:rsidRDefault="0091239A" w:rsidP="0091239A">
      <w:pPr>
        <w:rPr>
          <w:rFonts w:ascii="Arial" w:hAnsi="Arial" w:cs="Arial"/>
          <w:szCs w:val="22"/>
        </w:rPr>
      </w:pPr>
    </w:p>
    <w:p w14:paraId="79E5B8FC" w14:textId="77777777" w:rsidR="0091239A" w:rsidRPr="008E3A80" w:rsidRDefault="0091239A" w:rsidP="0091239A">
      <w:pPr>
        <w:rPr>
          <w:rFonts w:ascii="Arial" w:hAnsi="Arial" w:cs="Arial"/>
          <w:b/>
          <w:szCs w:val="22"/>
        </w:rPr>
      </w:pPr>
      <w:r w:rsidRPr="008E3A80">
        <w:rPr>
          <w:rFonts w:ascii="Arial" w:hAnsi="Arial" w:cs="Arial"/>
          <w:b/>
          <w:szCs w:val="22"/>
        </w:rPr>
        <w:t>Local Government Association</w:t>
      </w:r>
    </w:p>
    <w:p w14:paraId="7CF684AB" w14:textId="77777777" w:rsidR="00B40035" w:rsidRPr="008E3A80" w:rsidRDefault="00B40035" w:rsidP="00B40035">
      <w:pPr>
        <w:rPr>
          <w:rFonts w:ascii="Arial" w:hAnsi="Arial" w:cs="Arial"/>
          <w:b/>
          <w:szCs w:val="22"/>
        </w:rPr>
      </w:pPr>
    </w:p>
    <w:p w14:paraId="184C8E55" w14:textId="77777777" w:rsidR="00B40035" w:rsidRPr="008E3A80" w:rsidRDefault="00B40035" w:rsidP="00B40035">
      <w:pPr>
        <w:rPr>
          <w:rFonts w:ascii="Arial" w:hAnsi="Arial" w:cs="Arial"/>
          <w:b/>
          <w:szCs w:val="22"/>
        </w:rPr>
      </w:pPr>
      <w:r w:rsidRPr="008E3A80">
        <w:rPr>
          <w:rFonts w:ascii="Arial" w:hAnsi="Arial" w:cs="Arial"/>
          <w:b/>
          <w:szCs w:val="22"/>
        </w:rPr>
        <w:t>Avon Fire and Rescue Service</w:t>
      </w:r>
    </w:p>
    <w:p w14:paraId="4BFD103F" w14:textId="77777777" w:rsidR="00B40035" w:rsidRPr="008E3A80" w:rsidRDefault="00B40035" w:rsidP="00B40035">
      <w:pPr>
        <w:rPr>
          <w:rFonts w:ascii="Arial" w:hAnsi="Arial" w:cs="Arial"/>
          <w:b/>
          <w:szCs w:val="22"/>
        </w:rPr>
      </w:pPr>
    </w:p>
    <w:p w14:paraId="466511A9" w14:textId="77777777" w:rsidR="00B40035" w:rsidRPr="008E3A80" w:rsidRDefault="00B40035" w:rsidP="00B40035">
      <w:pPr>
        <w:pStyle w:val="ListParagraph"/>
        <w:numPr>
          <w:ilvl w:val="0"/>
          <w:numId w:val="16"/>
        </w:numPr>
        <w:ind w:left="426" w:hanging="426"/>
        <w:rPr>
          <w:rFonts w:ascii="Arial" w:hAnsi="Arial" w:cs="Arial"/>
          <w:szCs w:val="22"/>
        </w:rPr>
      </w:pPr>
      <w:r w:rsidRPr="008E3A80">
        <w:rPr>
          <w:rFonts w:ascii="Arial" w:hAnsi="Arial" w:cs="Arial"/>
          <w:szCs w:val="22"/>
        </w:rPr>
        <w:t xml:space="preserve">The Government commissioned an independent inspector to undertake </w:t>
      </w:r>
      <w:r w:rsidR="008E3A80" w:rsidRPr="008E3A80">
        <w:rPr>
          <w:rFonts w:ascii="Arial" w:hAnsi="Arial" w:cs="Arial"/>
          <w:szCs w:val="22"/>
        </w:rPr>
        <w:t>a statutory inspection of Avon F</w:t>
      </w:r>
      <w:r w:rsidRPr="008E3A80">
        <w:rPr>
          <w:rFonts w:ascii="Arial" w:hAnsi="Arial" w:cs="Arial"/>
          <w:szCs w:val="22"/>
        </w:rPr>
        <w:t xml:space="preserve">ire and </w:t>
      </w:r>
      <w:r w:rsidR="008E3A80" w:rsidRPr="008E3A80">
        <w:rPr>
          <w:rFonts w:ascii="Arial" w:hAnsi="Arial" w:cs="Arial"/>
          <w:szCs w:val="22"/>
        </w:rPr>
        <w:t>Rescue A</w:t>
      </w:r>
      <w:r w:rsidRPr="008E3A80">
        <w:rPr>
          <w:rFonts w:ascii="Arial" w:hAnsi="Arial" w:cs="Arial"/>
          <w:szCs w:val="22"/>
        </w:rPr>
        <w:t xml:space="preserve">uthority. The inspection was carried out by an independent inspector, Dr Craig Barker. The report from the inspection has now been published: </w:t>
      </w:r>
      <w:hyperlink r:id="rId14" w:history="1">
        <w:r w:rsidRPr="008E3A80">
          <w:rPr>
            <w:rStyle w:val="Hyperlink"/>
            <w:rFonts w:ascii="Arial" w:hAnsi="Arial" w:cs="Arial"/>
            <w:szCs w:val="22"/>
          </w:rPr>
          <w:t>https://www.gov.uk/government/publications/avon-fire-and-rescue-authority-statutory-inspection-report</w:t>
        </w:r>
      </w:hyperlink>
      <w:r w:rsidR="00A5520A">
        <w:rPr>
          <w:rStyle w:val="Hyperlink"/>
          <w:rFonts w:ascii="Arial" w:hAnsi="Arial" w:cs="Arial"/>
          <w:szCs w:val="22"/>
        </w:rPr>
        <w:t>.</w:t>
      </w:r>
      <w:r w:rsidRPr="008E3A80">
        <w:rPr>
          <w:rFonts w:ascii="Arial" w:hAnsi="Arial" w:cs="Arial"/>
          <w:szCs w:val="22"/>
        </w:rPr>
        <w:t xml:space="preserve">  </w:t>
      </w:r>
    </w:p>
    <w:p w14:paraId="2E6352E4" w14:textId="77777777" w:rsidR="00B40035" w:rsidRPr="008E3A80" w:rsidRDefault="00B40035" w:rsidP="00B40035">
      <w:pPr>
        <w:pStyle w:val="ListParagraph"/>
        <w:ind w:left="426"/>
        <w:rPr>
          <w:rFonts w:ascii="Arial" w:hAnsi="Arial" w:cs="Arial"/>
          <w:szCs w:val="22"/>
        </w:rPr>
      </w:pPr>
    </w:p>
    <w:p w14:paraId="336FCE25" w14:textId="77777777" w:rsidR="00B40035" w:rsidRPr="008E3A80" w:rsidRDefault="00B40035" w:rsidP="00B40035">
      <w:pPr>
        <w:pStyle w:val="ListParagraph"/>
        <w:numPr>
          <w:ilvl w:val="0"/>
          <w:numId w:val="16"/>
        </w:numPr>
        <w:ind w:left="426" w:hanging="426"/>
        <w:rPr>
          <w:rFonts w:ascii="Arial" w:hAnsi="Arial" w:cs="Arial"/>
          <w:szCs w:val="22"/>
        </w:rPr>
      </w:pPr>
      <w:r w:rsidRPr="008E3A80">
        <w:rPr>
          <w:rFonts w:ascii="Arial" w:hAnsi="Arial" w:cs="Arial"/>
          <w:szCs w:val="22"/>
        </w:rPr>
        <w:t xml:space="preserve">Avon FRA have requested support from the National Fire Chiefs Council </w:t>
      </w:r>
      <w:r w:rsidR="0017083C" w:rsidRPr="008E3A80">
        <w:rPr>
          <w:rFonts w:ascii="Arial" w:hAnsi="Arial" w:cs="Arial"/>
          <w:szCs w:val="22"/>
        </w:rPr>
        <w:t xml:space="preserve">(NFCC) </w:t>
      </w:r>
      <w:r w:rsidRPr="008E3A80">
        <w:rPr>
          <w:rFonts w:ascii="Arial" w:hAnsi="Arial" w:cs="Arial"/>
          <w:szCs w:val="22"/>
        </w:rPr>
        <w:t>and the LGA</w:t>
      </w:r>
      <w:r w:rsidR="0017083C" w:rsidRPr="008E3A80">
        <w:rPr>
          <w:rFonts w:ascii="Arial" w:hAnsi="Arial" w:cs="Arial"/>
          <w:szCs w:val="22"/>
        </w:rPr>
        <w:t xml:space="preserve">. We are currently putting place a bespoke member development package, which will be informed by discussions with the FRA. The FRA have also agreed to the establish an independent improvement board, which will be chaired by </w:t>
      </w:r>
      <w:proofErr w:type="spellStart"/>
      <w:r w:rsidR="0017083C" w:rsidRPr="008E3A80">
        <w:rPr>
          <w:rFonts w:ascii="Arial" w:hAnsi="Arial" w:cs="Arial"/>
          <w:szCs w:val="22"/>
        </w:rPr>
        <w:t>Huw</w:t>
      </w:r>
      <w:proofErr w:type="spellEnd"/>
      <w:r w:rsidR="0017083C" w:rsidRPr="008E3A80">
        <w:rPr>
          <w:rFonts w:ascii="Arial" w:hAnsi="Arial" w:cs="Arial"/>
          <w:szCs w:val="22"/>
        </w:rPr>
        <w:t xml:space="preserve"> </w:t>
      </w:r>
      <w:proofErr w:type="spellStart"/>
      <w:r w:rsidR="0017083C" w:rsidRPr="008E3A80">
        <w:rPr>
          <w:rFonts w:ascii="Arial" w:hAnsi="Arial" w:cs="Arial"/>
          <w:szCs w:val="22"/>
        </w:rPr>
        <w:t>Jakeway</w:t>
      </w:r>
      <w:proofErr w:type="spellEnd"/>
      <w:r w:rsidR="0017083C" w:rsidRPr="008E3A80">
        <w:rPr>
          <w:rFonts w:ascii="Arial" w:hAnsi="Arial" w:cs="Arial"/>
          <w:szCs w:val="22"/>
        </w:rPr>
        <w:t xml:space="preserve">, Chief Fire Officer at South Wales FRS and Vice Chair of the NFCC. Cllr Rebecca Knox will also be a part of the Board and we will continue to engage with Avon through our regional principle advisers.  </w:t>
      </w:r>
    </w:p>
    <w:p w14:paraId="634428B2" w14:textId="77777777" w:rsidR="00B40035" w:rsidRPr="008E3A80" w:rsidRDefault="00B40035" w:rsidP="00B40035">
      <w:pPr>
        <w:pStyle w:val="Default"/>
        <w:rPr>
          <w:b/>
          <w:sz w:val="22"/>
          <w:szCs w:val="22"/>
        </w:rPr>
      </w:pPr>
      <w:bookmarkStart w:id="1" w:name="_GoBack"/>
      <w:bookmarkEnd w:id="1"/>
    </w:p>
    <w:p w14:paraId="48DA2AE7" w14:textId="77777777" w:rsidR="00B40035" w:rsidRPr="008E3A80" w:rsidRDefault="00B40035" w:rsidP="00B40035">
      <w:pPr>
        <w:pStyle w:val="Default"/>
        <w:rPr>
          <w:b/>
          <w:color w:val="auto"/>
          <w:sz w:val="22"/>
          <w:szCs w:val="22"/>
        </w:rPr>
      </w:pPr>
      <w:r w:rsidRPr="008E3A80">
        <w:rPr>
          <w:b/>
          <w:sz w:val="22"/>
          <w:szCs w:val="22"/>
        </w:rPr>
        <w:lastRenderedPageBreak/>
        <w:t>Update on the LGA’s Equality Framework for Fire and Rescue (FRSEF)</w:t>
      </w:r>
    </w:p>
    <w:p w14:paraId="74ACAB85" w14:textId="77777777" w:rsidR="00B40035" w:rsidRPr="008E3A80" w:rsidRDefault="00B40035" w:rsidP="00B40035">
      <w:pPr>
        <w:pStyle w:val="ListParagraph"/>
        <w:ind w:left="426"/>
        <w:rPr>
          <w:rFonts w:ascii="Arial" w:hAnsi="Arial" w:cs="Arial"/>
          <w:szCs w:val="22"/>
        </w:rPr>
      </w:pPr>
    </w:p>
    <w:p w14:paraId="1F3CF1B9" w14:textId="77777777" w:rsidR="001553D6" w:rsidRPr="008E3A80" w:rsidRDefault="001553D6" w:rsidP="001553D6">
      <w:pPr>
        <w:pStyle w:val="ListParagraph"/>
        <w:numPr>
          <w:ilvl w:val="0"/>
          <w:numId w:val="16"/>
        </w:numPr>
        <w:ind w:left="426" w:hanging="426"/>
        <w:rPr>
          <w:rFonts w:ascii="Arial" w:hAnsi="Arial" w:cs="Arial"/>
          <w:szCs w:val="22"/>
        </w:rPr>
      </w:pPr>
      <w:r w:rsidRPr="008E3A80">
        <w:rPr>
          <w:rFonts w:ascii="Arial" w:hAnsi="Arial" w:cs="Arial"/>
          <w:szCs w:val="22"/>
        </w:rPr>
        <w:t>The LGA is revising its Equality Framework for Fire and Rescue Services in England in response to c</w:t>
      </w:r>
      <w:r w:rsidR="00A5520A">
        <w:rPr>
          <w:rFonts w:ascii="Arial" w:hAnsi="Arial" w:cs="Arial"/>
          <w:szCs w:val="22"/>
        </w:rPr>
        <w:t>riticism of the sector that its</w:t>
      </w:r>
      <w:r w:rsidRPr="008E3A80">
        <w:rPr>
          <w:rFonts w:ascii="Arial" w:hAnsi="Arial" w:cs="Arial"/>
          <w:szCs w:val="22"/>
        </w:rPr>
        <w:t xml:space="preserve"> workforce is still too white male dominated. The new framework has strengthened and expanded the sections on workforce issues such as recruitment, promotion and employee health and wellbeing. It also places a greater emphasis on services having a genuinely inclusive culture that is free from harassment or bullying.</w:t>
      </w:r>
    </w:p>
    <w:p w14:paraId="001208F9" w14:textId="77777777" w:rsidR="001553D6" w:rsidRPr="008E3A80" w:rsidRDefault="001553D6" w:rsidP="001553D6">
      <w:pPr>
        <w:pStyle w:val="ListParagraph"/>
        <w:ind w:left="426"/>
        <w:rPr>
          <w:rFonts w:ascii="Arial" w:hAnsi="Arial" w:cs="Arial"/>
          <w:szCs w:val="22"/>
        </w:rPr>
      </w:pPr>
    </w:p>
    <w:p w14:paraId="4EEEE5DD" w14:textId="77777777" w:rsidR="001553D6" w:rsidRPr="008E3A80" w:rsidRDefault="001553D6" w:rsidP="001553D6">
      <w:pPr>
        <w:pStyle w:val="ListParagraph"/>
        <w:numPr>
          <w:ilvl w:val="0"/>
          <w:numId w:val="16"/>
        </w:numPr>
        <w:ind w:left="426" w:hanging="426"/>
        <w:rPr>
          <w:rFonts w:ascii="Arial" w:hAnsi="Arial" w:cs="Arial"/>
          <w:szCs w:val="22"/>
        </w:rPr>
      </w:pPr>
      <w:r w:rsidRPr="008E3A80">
        <w:rPr>
          <w:rFonts w:ascii="Arial" w:hAnsi="Arial" w:cs="Arial"/>
          <w:szCs w:val="22"/>
        </w:rPr>
        <w:t>The new framework has been developed in consultation with a range of stakeholders including the National Fire Chief’s Council (NFCC)</w:t>
      </w:r>
      <w:r w:rsidR="008E3A80" w:rsidRPr="008E3A80">
        <w:rPr>
          <w:rFonts w:ascii="Arial" w:hAnsi="Arial" w:cs="Arial"/>
          <w:szCs w:val="22"/>
        </w:rPr>
        <w:t>,</w:t>
      </w:r>
      <w:r w:rsidRPr="008E3A80">
        <w:rPr>
          <w:rFonts w:ascii="Arial" w:hAnsi="Arial" w:cs="Arial"/>
          <w:szCs w:val="22"/>
        </w:rPr>
        <w:t xml:space="preserve"> the Asian Firefighters Association and the Inclusive Fire Services Group.</w:t>
      </w:r>
    </w:p>
    <w:p w14:paraId="3DF52BF9" w14:textId="77777777" w:rsidR="001553D6" w:rsidRPr="008E3A80" w:rsidRDefault="001553D6" w:rsidP="001553D6">
      <w:pPr>
        <w:pStyle w:val="ListParagraph"/>
        <w:ind w:left="426"/>
        <w:rPr>
          <w:rFonts w:ascii="Arial" w:hAnsi="Arial" w:cs="Arial"/>
          <w:szCs w:val="22"/>
        </w:rPr>
      </w:pPr>
    </w:p>
    <w:p w14:paraId="01A4CB06" w14:textId="77777777" w:rsidR="0091239A" w:rsidRPr="008E3A80" w:rsidRDefault="001553D6" w:rsidP="0091239A">
      <w:pPr>
        <w:pStyle w:val="ListParagraph"/>
        <w:numPr>
          <w:ilvl w:val="0"/>
          <w:numId w:val="16"/>
        </w:numPr>
        <w:ind w:left="426" w:hanging="426"/>
        <w:rPr>
          <w:rFonts w:ascii="Arial" w:hAnsi="Arial" w:cs="Arial"/>
          <w:szCs w:val="22"/>
        </w:rPr>
      </w:pPr>
      <w:r w:rsidRPr="008E3A80">
        <w:rPr>
          <w:rFonts w:ascii="Arial" w:hAnsi="Arial" w:cs="Arial"/>
          <w:szCs w:val="22"/>
        </w:rPr>
        <w:t>The framework is part of the LGA’s Sector Led Improvement offer and will support its peer challenges for the sector. A number of services are already piloting the use of the framework. It will be available for all services to use by the end of the year.</w:t>
      </w:r>
    </w:p>
    <w:p w14:paraId="2A0D574F" w14:textId="77777777" w:rsidR="0091239A" w:rsidRPr="008E3A80" w:rsidRDefault="0091239A" w:rsidP="0091239A">
      <w:pPr>
        <w:pStyle w:val="ListParagraph"/>
        <w:rPr>
          <w:rFonts w:ascii="Arial" w:hAnsi="Arial" w:cs="Arial"/>
          <w:szCs w:val="22"/>
        </w:rPr>
      </w:pPr>
    </w:p>
    <w:p w14:paraId="5CDB3908" w14:textId="77777777" w:rsidR="0091239A" w:rsidRPr="008E3A80" w:rsidRDefault="0091239A" w:rsidP="0091239A">
      <w:pPr>
        <w:rPr>
          <w:rFonts w:ascii="Arial" w:hAnsi="Arial" w:cs="Arial"/>
          <w:b/>
          <w:szCs w:val="22"/>
        </w:rPr>
      </w:pPr>
      <w:r w:rsidRPr="008E3A80">
        <w:rPr>
          <w:rFonts w:ascii="Arial" w:hAnsi="Arial" w:cs="Arial"/>
          <w:b/>
          <w:szCs w:val="22"/>
        </w:rPr>
        <w:t>LGA Fire Conference</w:t>
      </w:r>
    </w:p>
    <w:p w14:paraId="6127CA3F" w14:textId="77777777" w:rsidR="0091239A" w:rsidRPr="008E3A80" w:rsidRDefault="0091239A" w:rsidP="0091239A">
      <w:pPr>
        <w:pStyle w:val="ListParagraph"/>
        <w:rPr>
          <w:rFonts w:ascii="Arial" w:hAnsi="Arial" w:cs="Arial"/>
          <w:szCs w:val="22"/>
        </w:rPr>
      </w:pPr>
    </w:p>
    <w:p w14:paraId="4E86CF6B" w14:textId="77777777" w:rsidR="0091239A" w:rsidRPr="008E3A80" w:rsidRDefault="0091239A" w:rsidP="0091239A">
      <w:pPr>
        <w:pStyle w:val="ListParagraph"/>
        <w:numPr>
          <w:ilvl w:val="0"/>
          <w:numId w:val="16"/>
        </w:numPr>
        <w:ind w:left="426" w:hanging="426"/>
        <w:rPr>
          <w:rFonts w:ascii="Arial" w:hAnsi="Arial" w:cs="Arial"/>
          <w:szCs w:val="22"/>
        </w:rPr>
      </w:pPr>
      <w:r w:rsidRPr="008E3A80">
        <w:rPr>
          <w:rFonts w:ascii="Arial" w:hAnsi="Arial" w:cs="Arial"/>
          <w:szCs w:val="22"/>
        </w:rPr>
        <w:t xml:space="preserve">The next Annual Fire Conference is due to be held in March 2018. As previously agreed with members we are asking FRAs to submit bids for some sessions within the conference programme. The bidding process is short and asks for people to show how their bid highlights collaboration and partnership working. The bidding process is due to end at the end of September. </w:t>
      </w:r>
    </w:p>
    <w:p w14:paraId="24D0115E" w14:textId="77777777" w:rsidR="0091239A" w:rsidRPr="008E3A80" w:rsidRDefault="0091239A" w:rsidP="0091239A">
      <w:pPr>
        <w:pStyle w:val="ListParagraph"/>
        <w:ind w:left="426"/>
        <w:rPr>
          <w:rFonts w:ascii="Arial" w:hAnsi="Arial" w:cs="Arial"/>
          <w:szCs w:val="22"/>
        </w:rPr>
      </w:pPr>
    </w:p>
    <w:p w14:paraId="5D37004A" w14:textId="77777777" w:rsidR="00EC49A0" w:rsidRDefault="0091239A" w:rsidP="00EC49A0">
      <w:pPr>
        <w:pStyle w:val="ListParagraph"/>
        <w:numPr>
          <w:ilvl w:val="0"/>
          <w:numId w:val="16"/>
        </w:numPr>
        <w:ind w:left="426" w:hanging="426"/>
        <w:rPr>
          <w:rFonts w:ascii="Arial" w:hAnsi="Arial" w:cs="Arial"/>
          <w:szCs w:val="22"/>
        </w:rPr>
      </w:pPr>
      <w:r w:rsidRPr="008E3A80">
        <w:rPr>
          <w:rFonts w:ascii="Arial" w:hAnsi="Arial" w:cs="Arial"/>
          <w:szCs w:val="22"/>
        </w:rPr>
        <w:t>The Lead Members will decide which bids will be included within the final programme. Lead Members will discuss the draft programme</w:t>
      </w:r>
      <w:r w:rsidR="00EC49A0" w:rsidRPr="008E3A80">
        <w:rPr>
          <w:rFonts w:ascii="Arial" w:hAnsi="Arial" w:cs="Arial"/>
          <w:szCs w:val="22"/>
        </w:rPr>
        <w:t xml:space="preserve"> at their next Lead Members meeting</w:t>
      </w:r>
      <w:r w:rsidR="00045028" w:rsidRPr="008E3A80">
        <w:rPr>
          <w:rFonts w:ascii="Arial" w:hAnsi="Arial" w:cs="Arial"/>
          <w:szCs w:val="22"/>
        </w:rPr>
        <w:t xml:space="preserve"> in October after which we will share it with the FSMC</w:t>
      </w:r>
      <w:r w:rsidR="00EC49A0" w:rsidRPr="008E3A80">
        <w:rPr>
          <w:rFonts w:ascii="Arial" w:hAnsi="Arial" w:cs="Arial"/>
          <w:szCs w:val="22"/>
        </w:rPr>
        <w:t xml:space="preserve">.  </w:t>
      </w:r>
    </w:p>
    <w:p w14:paraId="2212F91E" w14:textId="77777777" w:rsidR="00A5520A" w:rsidRPr="00A5520A" w:rsidRDefault="00A5520A" w:rsidP="00A5520A">
      <w:pPr>
        <w:pStyle w:val="ListParagraph"/>
        <w:rPr>
          <w:rFonts w:ascii="Arial" w:hAnsi="Arial" w:cs="Arial"/>
          <w:szCs w:val="22"/>
        </w:rPr>
      </w:pPr>
    </w:p>
    <w:p w14:paraId="4CEBAC65" w14:textId="77777777" w:rsidR="00A5520A" w:rsidRPr="00A5520A" w:rsidRDefault="00A5520A" w:rsidP="00A5520A">
      <w:pPr>
        <w:rPr>
          <w:rFonts w:ascii="Arial" w:hAnsi="Arial" w:cs="Arial"/>
          <w:b/>
          <w:bCs/>
        </w:rPr>
      </w:pPr>
      <w:r w:rsidRPr="00A5520A">
        <w:rPr>
          <w:rFonts w:ascii="Arial" w:hAnsi="Arial" w:cs="Arial"/>
          <w:b/>
          <w:bCs/>
        </w:rPr>
        <w:t>Fire Inclusion and Diversity Masterclass</w:t>
      </w:r>
    </w:p>
    <w:p w14:paraId="084176E3" w14:textId="77777777" w:rsidR="00A5520A" w:rsidRPr="00A5520A" w:rsidRDefault="00A5520A" w:rsidP="00A5520A">
      <w:pPr>
        <w:rPr>
          <w:rFonts w:ascii="Arial" w:hAnsi="Arial" w:cs="Arial"/>
        </w:rPr>
      </w:pPr>
    </w:p>
    <w:p w14:paraId="527A8DEC" w14:textId="77777777" w:rsidR="00A5520A" w:rsidRPr="00A5520A" w:rsidRDefault="00A5520A" w:rsidP="00A5520A">
      <w:pPr>
        <w:pStyle w:val="ListParagraph"/>
        <w:numPr>
          <w:ilvl w:val="0"/>
          <w:numId w:val="16"/>
        </w:numPr>
        <w:ind w:left="426" w:hanging="426"/>
        <w:rPr>
          <w:rFonts w:ascii="Arial" w:hAnsi="Arial" w:cs="Arial"/>
          <w:szCs w:val="22"/>
        </w:rPr>
      </w:pPr>
      <w:r w:rsidRPr="00A5520A">
        <w:rPr>
          <w:rFonts w:ascii="Arial" w:hAnsi="Arial" w:cs="Arial"/>
        </w:rPr>
        <w:t xml:space="preserve">On 26 September the LGA will be holding an inclusion and diversity masterclass to support members in their role to create an inclusive fire service. There will be sessions from HMICFRS and NFCC as well as practical workshops on inclusive leadership and unconscious bias. Please contact </w:t>
      </w:r>
      <w:hyperlink r:id="rId15" w:history="1">
        <w:r w:rsidRPr="00A5520A">
          <w:rPr>
            <w:rStyle w:val="Hyperlink"/>
            <w:rFonts w:ascii="Arial" w:hAnsi="Arial" w:cs="Arial"/>
          </w:rPr>
          <w:t>lucy.ellender@local.gov.uk</w:t>
        </w:r>
      </w:hyperlink>
      <w:r w:rsidRPr="00A5520A">
        <w:rPr>
          <w:rFonts w:ascii="Arial" w:hAnsi="Arial" w:cs="Arial"/>
        </w:rPr>
        <w:t xml:space="preserve"> if you would like to attend.</w:t>
      </w:r>
    </w:p>
    <w:p w14:paraId="42A37E10" w14:textId="77777777" w:rsidR="0091239A" w:rsidRPr="008E3A80" w:rsidRDefault="0091239A" w:rsidP="0091239A">
      <w:pPr>
        <w:rPr>
          <w:rFonts w:ascii="Arial" w:hAnsi="Arial" w:cs="Arial"/>
          <w:b/>
          <w:szCs w:val="22"/>
        </w:rPr>
      </w:pPr>
    </w:p>
    <w:p w14:paraId="1527F1CC" w14:textId="77777777" w:rsidR="001553D6" w:rsidRPr="008E3A80" w:rsidRDefault="0091239A" w:rsidP="0091239A">
      <w:pPr>
        <w:rPr>
          <w:rFonts w:ascii="Arial" w:hAnsi="Arial" w:cs="Arial"/>
          <w:b/>
          <w:szCs w:val="22"/>
        </w:rPr>
      </w:pPr>
      <w:r w:rsidRPr="008E3A80">
        <w:rPr>
          <w:rFonts w:ascii="Arial" w:hAnsi="Arial" w:cs="Arial"/>
          <w:b/>
          <w:szCs w:val="22"/>
        </w:rPr>
        <w:t>Government</w:t>
      </w:r>
    </w:p>
    <w:p w14:paraId="3873EB9D" w14:textId="77777777" w:rsidR="008E3A80" w:rsidRPr="008E3A80" w:rsidRDefault="008E3A80" w:rsidP="0091239A">
      <w:pPr>
        <w:pStyle w:val="Default"/>
        <w:rPr>
          <w:b/>
          <w:sz w:val="22"/>
          <w:szCs w:val="22"/>
        </w:rPr>
      </w:pPr>
    </w:p>
    <w:p w14:paraId="5222AAF8" w14:textId="77777777" w:rsidR="00996C04" w:rsidRPr="008E3A80" w:rsidRDefault="001553D6" w:rsidP="0091239A">
      <w:pPr>
        <w:pStyle w:val="Default"/>
        <w:rPr>
          <w:b/>
          <w:color w:val="auto"/>
          <w:sz w:val="22"/>
          <w:szCs w:val="22"/>
        </w:rPr>
      </w:pPr>
      <w:r w:rsidRPr="008E3A80">
        <w:rPr>
          <w:b/>
          <w:sz w:val="22"/>
          <w:szCs w:val="22"/>
        </w:rPr>
        <w:t>National Risk Register of Civil Emergencies – 2017 Edition</w:t>
      </w:r>
    </w:p>
    <w:p w14:paraId="1705CA22" w14:textId="77777777" w:rsidR="001553D6" w:rsidRPr="008E3A80" w:rsidRDefault="001553D6" w:rsidP="001553D6">
      <w:pPr>
        <w:pStyle w:val="ListParagraph"/>
        <w:rPr>
          <w:rFonts w:ascii="Arial" w:hAnsi="Arial" w:cs="Arial"/>
          <w:b/>
          <w:szCs w:val="22"/>
        </w:rPr>
      </w:pPr>
    </w:p>
    <w:p w14:paraId="54282C41" w14:textId="77777777" w:rsidR="001553D6" w:rsidRPr="008E3A80" w:rsidRDefault="001553D6" w:rsidP="001553D6">
      <w:pPr>
        <w:pStyle w:val="Default"/>
        <w:numPr>
          <w:ilvl w:val="0"/>
          <w:numId w:val="16"/>
        </w:numPr>
        <w:ind w:left="426" w:hanging="426"/>
        <w:rPr>
          <w:color w:val="auto"/>
          <w:sz w:val="22"/>
          <w:szCs w:val="22"/>
        </w:rPr>
      </w:pPr>
      <w:r w:rsidRPr="008E3A80">
        <w:rPr>
          <w:color w:val="auto"/>
          <w:sz w:val="22"/>
          <w:szCs w:val="22"/>
        </w:rPr>
        <w:t>The Government have produced an updated National Risk Register for 2017. This outlines the</w:t>
      </w:r>
      <w:r w:rsidR="0091239A" w:rsidRPr="008E3A80">
        <w:rPr>
          <w:color w:val="auto"/>
          <w:sz w:val="22"/>
          <w:szCs w:val="22"/>
        </w:rPr>
        <w:t xml:space="preserve"> likelihood and potential impact of a range of civil emergency risks </w:t>
      </w:r>
      <w:r w:rsidRPr="008E3A80">
        <w:rPr>
          <w:color w:val="auto"/>
          <w:sz w:val="22"/>
          <w:szCs w:val="22"/>
        </w:rPr>
        <w:t>that could affect the UK in the next five years</w:t>
      </w:r>
      <w:r w:rsidR="0091239A" w:rsidRPr="008E3A80">
        <w:rPr>
          <w:color w:val="auto"/>
          <w:sz w:val="22"/>
          <w:szCs w:val="22"/>
        </w:rPr>
        <w:t xml:space="preserve">. Additionally it </w:t>
      </w:r>
      <w:r w:rsidRPr="008E3A80">
        <w:rPr>
          <w:color w:val="auto"/>
          <w:sz w:val="22"/>
          <w:szCs w:val="22"/>
        </w:rPr>
        <w:t>provides resilience advice and guidance.</w:t>
      </w:r>
    </w:p>
    <w:p w14:paraId="24369268" w14:textId="77777777" w:rsidR="001553D6" w:rsidRPr="008E3A80" w:rsidRDefault="001553D6" w:rsidP="001553D6">
      <w:pPr>
        <w:pStyle w:val="ListParagraph"/>
        <w:rPr>
          <w:rFonts w:ascii="Arial" w:hAnsi="Arial" w:cs="Arial"/>
          <w:szCs w:val="22"/>
        </w:rPr>
      </w:pPr>
    </w:p>
    <w:p w14:paraId="5C9B5C9F" w14:textId="77777777" w:rsidR="001553D6" w:rsidRPr="008E3A80" w:rsidRDefault="0091239A" w:rsidP="001553D6">
      <w:pPr>
        <w:pStyle w:val="Default"/>
        <w:numPr>
          <w:ilvl w:val="0"/>
          <w:numId w:val="16"/>
        </w:numPr>
        <w:ind w:left="426" w:hanging="426"/>
        <w:rPr>
          <w:color w:val="auto"/>
          <w:sz w:val="22"/>
          <w:szCs w:val="22"/>
        </w:rPr>
      </w:pPr>
      <w:r w:rsidRPr="008E3A80">
        <w:rPr>
          <w:color w:val="auto"/>
          <w:sz w:val="22"/>
          <w:szCs w:val="22"/>
        </w:rPr>
        <w:t xml:space="preserve">The updated National Risk Register can be found on the Government’s website: </w:t>
      </w:r>
      <w:hyperlink r:id="rId16" w:history="1">
        <w:r w:rsidR="001553D6" w:rsidRPr="008E3A80">
          <w:rPr>
            <w:rStyle w:val="Hyperlink"/>
            <w:sz w:val="22"/>
            <w:szCs w:val="22"/>
          </w:rPr>
          <w:t>www.gov.uk/government/publications/national-risk-register-of-civil-emergencies-2017-edition</w:t>
        </w:r>
      </w:hyperlink>
      <w:r w:rsidR="00A5520A">
        <w:rPr>
          <w:rStyle w:val="Hyperlink"/>
          <w:sz w:val="22"/>
          <w:szCs w:val="22"/>
        </w:rPr>
        <w:t>.</w:t>
      </w:r>
      <w:r w:rsidR="001553D6" w:rsidRPr="008E3A80">
        <w:rPr>
          <w:color w:val="auto"/>
          <w:sz w:val="22"/>
          <w:szCs w:val="22"/>
        </w:rPr>
        <w:t xml:space="preserve"> </w:t>
      </w:r>
    </w:p>
    <w:p w14:paraId="4F3D2C7B" w14:textId="77777777" w:rsidR="0017083C" w:rsidRPr="008E3A80" w:rsidRDefault="0017083C" w:rsidP="0017083C">
      <w:pPr>
        <w:pStyle w:val="ListParagraph"/>
        <w:rPr>
          <w:rFonts w:ascii="Arial" w:hAnsi="Arial" w:cs="Arial"/>
          <w:szCs w:val="22"/>
        </w:rPr>
      </w:pPr>
    </w:p>
    <w:p w14:paraId="78E05A06" w14:textId="77777777" w:rsidR="0017083C" w:rsidRPr="008E3A80" w:rsidRDefault="0017083C" w:rsidP="0017083C">
      <w:pPr>
        <w:pStyle w:val="Default"/>
        <w:rPr>
          <w:b/>
          <w:color w:val="auto"/>
          <w:sz w:val="22"/>
          <w:szCs w:val="22"/>
        </w:rPr>
      </w:pPr>
      <w:r w:rsidRPr="008E3A80">
        <w:rPr>
          <w:b/>
          <w:color w:val="auto"/>
          <w:sz w:val="22"/>
          <w:szCs w:val="22"/>
        </w:rPr>
        <w:lastRenderedPageBreak/>
        <w:t>Fire and Rescue Incident Statistics: England, April 2016 to March 2017</w:t>
      </w:r>
    </w:p>
    <w:p w14:paraId="51EA953C" w14:textId="77777777" w:rsidR="0017083C" w:rsidRPr="008E3A80" w:rsidRDefault="0017083C" w:rsidP="0017083C">
      <w:pPr>
        <w:pStyle w:val="ListParagraph"/>
        <w:rPr>
          <w:rFonts w:ascii="Arial" w:hAnsi="Arial" w:cs="Arial"/>
          <w:szCs w:val="22"/>
        </w:rPr>
      </w:pPr>
    </w:p>
    <w:p w14:paraId="2F6BFEC8" w14:textId="77777777" w:rsidR="0017083C" w:rsidRPr="008E3A80" w:rsidRDefault="0017083C" w:rsidP="001553D6">
      <w:pPr>
        <w:pStyle w:val="Default"/>
        <w:numPr>
          <w:ilvl w:val="0"/>
          <w:numId w:val="16"/>
        </w:numPr>
        <w:ind w:left="426" w:hanging="426"/>
        <w:rPr>
          <w:color w:val="auto"/>
          <w:sz w:val="22"/>
          <w:szCs w:val="22"/>
        </w:rPr>
      </w:pPr>
      <w:r w:rsidRPr="008E3A80">
        <w:rPr>
          <w:color w:val="auto"/>
          <w:sz w:val="22"/>
          <w:szCs w:val="22"/>
        </w:rPr>
        <w:t xml:space="preserve">The Government have published the latest fire statistics in August. These showed that between April 2016 and March 2017 the fire and rescue service attending 558,963 incidents, which was a </w:t>
      </w:r>
      <w:r w:rsidR="00A5520A">
        <w:rPr>
          <w:color w:val="auto"/>
          <w:sz w:val="22"/>
          <w:szCs w:val="22"/>
        </w:rPr>
        <w:t>six</w:t>
      </w:r>
      <w:r w:rsidRPr="008E3A80">
        <w:rPr>
          <w:color w:val="auto"/>
          <w:sz w:val="22"/>
          <w:szCs w:val="22"/>
        </w:rPr>
        <w:t xml:space="preserve"> per cent increase on the previous year but a 35 per cent decrease f</w:t>
      </w:r>
      <w:r w:rsidR="008E3A80">
        <w:rPr>
          <w:color w:val="auto"/>
          <w:sz w:val="22"/>
          <w:szCs w:val="22"/>
        </w:rPr>
        <w:t>r</w:t>
      </w:r>
      <w:r w:rsidRPr="008E3A80">
        <w:rPr>
          <w:color w:val="auto"/>
          <w:sz w:val="22"/>
          <w:szCs w:val="22"/>
        </w:rPr>
        <w:t xml:space="preserve">om ten years ago. The increases in incidents attended has been driven mainly by increases in attendance at non-fire incidents. </w:t>
      </w:r>
    </w:p>
    <w:p w14:paraId="5D1A0C48" w14:textId="77777777" w:rsidR="0017083C" w:rsidRPr="008E3A80" w:rsidRDefault="0017083C" w:rsidP="0017083C">
      <w:pPr>
        <w:pStyle w:val="Default"/>
        <w:ind w:left="426"/>
        <w:rPr>
          <w:color w:val="auto"/>
          <w:sz w:val="22"/>
          <w:szCs w:val="22"/>
        </w:rPr>
      </w:pPr>
    </w:p>
    <w:p w14:paraId="4B5606E3" w14:textId="77777777" w:rsidR="0017083C" w:rsidRPr="008E3A80" w:rsidRDefault="0017083C" w:rsidP="001553D6">
      <w:pPr>
        <w:pStyle w:val="Default"/>
        <w:numPr>
          <w:ilvl w:val="0"/>
          <w:numId w:val="16"/>
        </w:numPr>
        <w:ind w:left="426" w:hanging="426"/>
        <w:rPr>
          <w:color w:val="auto"/>
          <w:sz w:val="22"/>
          <w:szCs w:val="22"/>
        </w:rPr>
      </w:pPr>
      <w:r w:rsidRPr="008E3A80">
        <w:rPr>
          <w:color w:val="auto"/>
          <w:sz w:val="22"/>
          <w:szCs w:val="22"/>
        </w:rPr>
        <w:t>FRSs attended more non-fire than fire incidents in 2016-17. 31 per cent of all incidents were non-fire incidents and 29 per cent were fire.</w:t>
      </w:r>
    </w:p>
    <w:p w14:paraId="3E531F69" w14:textId="77777777" w:rsidR="0017083C" w:rsidRPr="008E3A80" w:rsidRDefault="0017083C" w:rsidP="0017083C">
      <w:pPr>
        <w:pStyle w:val="Default"/>
        <w:ind w:left="426"/>
        <w:rPr>
          <w:color w:val="auto"/>
          <w:sz w:val="22"/>
          <w:szCs w:val="22"/>
        </w:rPr>
      </w:pPr>
    </w:p>
    <w:p w14:paraId="15E8DD08" w14:textId="77777777" w:rsidR="0017083C" w:rsidRPr="008E3A80" w:rsidRDefault="0017083C" w:rsidP="0017083C">
      <w:pPr>
        <w:pStyle w:val="Default"/>
        <w:numPr>
          <w:ilvl w:val="0"/>
          <w:numId w:val="16"/>
        </w:numPr>
        <w:ind w:left="426" w:hanging="426"/>
        <w:rPr>
          <w:color w:val="auto"/>
          <w:sz w:val="22"/>
          <w:szCs w:val="22"/>
        </w:rPr>
      </w:pPr>
      <w:r w:rsidRPr="008E3A80">
        <w:rPr>
          <w:color w:val="auto"/>
          <w:sz w:val="22"/>
          <w:szCs w:val="22"/>
        </w:rPr>
        <w:t xml:space="preserve">The full statistics are available on the Government’s website: </w:t>
      </w:r>
      <w:hyperlink r:id="rId17" w:history="1">
        <w:r w:rsidRPr="008E3A80">
          <w:rPr>
            <w:rStyle w:val="Hyperlink"/>
            <w:sz w:val="22"/>
            <w:szCs w:val="22"/>
          </w:rPr>
          <w:t>www.gov.uk/government/uploads/system/uploads/attachment_data/file/636587/fire-and-rescue-incident-1617-hosb1317.pdf</w:t>
        </w:r>
      </w:hyperlink>
      <w:r w:rsidR="00A5520A">
        <w:rPr>
          <w:rStyle w:val="Hyperlink"/>
          <w:sz w:val="22"/>
          <w:szCs w:val="22"/>
        </w:rPr>
        <w:t>.</w:t>
      </w:r>
      <w:r w:rsidRPr="008E3A80">
        <w:rPr>
          <w:color w:val="auto"/>
          <w:sz w:val="22"/>
          <w:szCs w:val="22"/>
        </w:rPr>
        <w:t xml:space="preserve"> </w:t>
      </w:r>
    </w:p>
    <w:p w14:paraId="2174463D" w14:textId="77777777" w:rsidR="00A64C18" w:rsidRPr="00C53011" w:rsidRDefault="00A64C18">
      <w:pPr>
        <w:pStyle w:val="Default"/>
        <w:ind w:left="567"/>
        <w:rPr>
          <w:b/>
          <w:sz w:val="22"/>
          <w:szCs w:val="22"/>
          <w:lang w:val="en-GB"/>
        </w:rPr>
      </w:pPr>
    </w:p>
    <w:p w14:paraId="04B74CD5" w14:textId="77777777" w:rsidR="00A64C18" w:rsidRPr="00C53011" w:rsidRDefault="00A64C18">
      <w:pPr>
        <w:pStyle w:val="Default"/>
        <w:ind w:left="567"/>
        <w:rPr>
          <w:sz w:val="22"/>
          <w:szCs w:val="22"/>
          <w:lang w:val="en-GB"/>
        </w:rPr>
      </w:pPr>
    </w:p>
    <w:sectPr w:rsidR="00A64C18" w:rsidRPr="00C53011" w:rsidSect="009D19D4">
      <w:headerReference w:type="default" r:id="rId18"/>
      <w:footerReference w:type="default" r:id="rId19"/>
      <w:pgSz w:w="11907" w:h="16840"/>
      <w:pgMar w:top="1418" w:right="1418" w:bottom="1418"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5B517" w14:textId="77777777" w:rsidR="005709BF" w:rsidRDefault="005709BF">
      <w:r>
        <w:separator/>
      </w:r>
    </w:p>
  </w:endnote>
  <w:endnote w:type="continuationSeparator" w:id="0">
    <w:p w14:paraId="265B79C8" w14:textId="77777777" w:rsidR="005709BF" w:rsidRDefault="0057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Vrinda"/>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Foundry Sans">
    <w:charset w:val="00"/>
    <w:family w:val="auto"/>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umanist 77 7 B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F8797" w14:textId="77777777" w:rsidR="00EC49A0" w:rsidRDefault="00EC49A0">
    <w:pPr>
      <w:pStyle w:val="Footer"/>
      <w:tabs>
        <w:tab w:val="clear" w:pos="4153"/>
        <w:tab w:val="clear" w:pos="8306"/>
        <w:tab w:val="right" w:pos="9923"/>
      </w:tabs>
      <w:ind w:right="-994"/>
    </w:pPr>
    <w:r>
      <w:rPr>
        <w:rFonts w:ascii="Frutiger 55 Roman" w:hAnsi="Frutiger 55 Roman"/>
        <w:b/>
        <w:sz w:val="16"/>
      </w:rPr>
      <w:t xml:space="preserve">   </w:t>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00D6F" w14:textId="77777777" w:rsidR="00EC49A0" w:rsidRDefault="00EC49A0">
    <w:pPr>
      <w:pStyle w:val="Footer"/>
      <w:tabs>
        <w:tab w:val="clear" w:pos="4153"/>
        <w:tab w:val="clear" w:pos="8306"/>
        <w:tab w:val="right" w:pos="9923"/>
      </w:tabs>
      <w:ind w:right="-994"/>
    </w:pPr>
    <w:r>
      <w:rPr>
        <w:rFonts w:ascii="Frutiger 55 Roman" w:hAnsi="Frutiger 55 Roman"/>
        <w:b/>
        <w:sz w:val="16"/>
      </w:rPr>
      <w:t xml:space="preserve"> </w:t>
    </w:r>
    <w:bookmarkStart w:id="2" w:name="ExecName2"/>
    <w:bookmarkEnd w:id="2"/>
    <w:r>
      <w:rPr>
        <w:rFonts w:ascii="Frutiger 55 Roman" w:hAnsi="Frutiger 55 Roman"/>
        <w:b/>
        <w:sz w:val="16"/>
      </w:rPr>
      <w:t xml:space="preserve">  </w:t>
    </w:r>
    <w:r>
      <w:rPr>
        <w:sz w:val="16"/>
      </w:rPr>
      <w:t xml:space="preserve"> </w:t>
    </w:r>
    <w:bookmarkStart w:id="3" w:name="Date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DB4D5" w14:textId="77777777" w:rsidR="005709BF" w:rsidRDefault="005709BF">
      <w:r>
        <w:rPr>
          <w:color w:val="000000"/>
        </w:rPr>
        <w:separator/>
      </w:r>
    </w:p>
  </w:footnote>
  <w:footnote w:type="continuationSeparator" w:id="0">
    <w:p w14:paraId="0DA9F915" w14:textId="77777777" w:rsidR="005709BF" w:rsidRDefault="00570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7" w:type="dxa"/>
      <w:tblCellMar>
        <w:left w:w="10" w:type="dxa"/>
        <w:right w:w="10" w:type="dxa"/>
      </w:tblCellMar>
      <w:tblLook w:val="04A0" w:firstRow="1" w:lastRow="0" w:firstColumn="1" w:lastColumn="0" w:noHBand="0" w:noVBand="1"/>
    </w:tblPr>
    <w:tblGrid>
      <w:gridCol w:w="5778"/>
      <w:gridCol w:w="3509"/>
    </w:tblGrid>
    <w:tr w:rsidR="00EC49A0" w14:paraId="79B19DE4" w14:textId="77777777">
      <w:tc>
        <w:tcPr>
          <w:tcW w:w="5778" w:type="dxa"/>
          <w:vMerge w:val="restart"/>
          <w:shd w:val="clear" w:color="auto" w:fill="auto"/>
          <w:tcMar>
            <w:top w:w="0" w:type="dxa"/>
            <w:left w:w="108" w:type="dxa"/>
            <w:bottom w:w="0" w:type="dxa"/>
            <w:right w:w="108" w:type="dxa"/>
          </w:tcMar>
        </w:tcPr>
        <w:p w14:paraId="3C9A8304" w14:textId="77777777" w:rsidR="00EC49A0" w:rsidRDefault="00EC49A0">
          <w:pPr>
            <w:pStyle w:val="Header"/>
          </w:pPr>
          <w:r>
            <w:rPr>
              <w:noProof/>
            </w:rPr>
            <w:drawing>
              <wp:inline distT="0" distB="0" distL="0" distR="0" wp14:anchorId="4B88426C" wp14:editId="45690120">
                <wp:extent cx="1247771" cy="752478"/>
                <wp:effectExtent l="0" t="0" r="0" b="9522"/>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p>
        <w:p w14:paraId="0EA0FD2F" w14:textId="77777777" w:rsidR="00EC49A0" w:rsidRDefault="00EC49A0">
          <w:pPr>
            <w:pStyle w:val="Header"/>
          </w:pPr>
        </w:p>
      </w:tc>
      <w:tc>
        <w:tcPr>
          <w:tcW w:w="3509" w:type="dxa"/>
          <w:shd w:val="clear" w:color="auto" w:fill="auto"/>
          <w:tcMar>
            <w:top w:w="0" w:type="dxa"/>
            <w:left w:w="108" w:type="dxa"/>
            <w:bottom w:w="0" w:type="dxa"/>
            <w:right w:w="108" w:type="dxa"/>
          </w:tcMar>
        </w:tcPr>
        <w:p w14:paraId="511DA78D" w14:textId="77777777" w:rsidR="00EC49A0" w:rsidRDefault="00EC49A0">
          <w:pPr>
            <w:pStyle w:val="Header"/>
          </w:pPr>
          <w:r>
            <w:rPr>
              <w:rFonts w:ascii="Arial" w:hAnsi="Arial" w:cs="Arial"/>
              <w:b/>
              <w:sz w:val="24"/>
              <w:szCs w:val="24"/>
            </w:rPr>
            <w:t xml:space="preserve">Fire Service Management Committee </w:t>
          </w:r>
        </w:p>
      </w:tc>
    </w:tr>
    <w:tr w:rsidR="00EC49A0" w14:paraId="3816B3AF" w14:textId="77777777">
      <w:trPr>
        <w:trHeight w:val="450"/>
      </w:trPr>
      <w:tc>
        <w:tcPr>
          <w:tcW w:w="5778" w:type="dxa"/>
          <w:vMerge/>
          <w:shd w:val="clear" w:color="auto" w:fill="auto"/>
          <w:tcMar>
            <w:top w:w="0" w:type="dxa"/>
            <w:left w:w="108" w:type="dxa"/>
            <w:bottom w:w="0" w:type="dxa"/>
            <w:right w:w="108" w:type="dxa"/>
          </w:tcMar>
        </w:tcPr>
        <w:p w14:paraId="2E033395" w14:textId="77777777" w:rsidR="00EC49A0" w:rsidRDefault="00EC49A0">
          <w:pPr>
            <w:pStyle w:val="Header"/>
          </w:pPr>
        </w:p>
      </w:tc>
      <w:tc>
        <w:tcPr>
          <w:tcW w:w="3509" w:type="dxa"/>
          <w:shd w:val="clear" w:color="auto" w:fill="auto"/>
          <w:tcMar>
            <w:top w:w="0" w:type="dxa"/>
            <w:left w:w="108" w:type="dxa"/>
            <w:bottom w:w="0" w:type="dxa"/>
            <w:right w:w="108" w:type="dxa"/>
          </w:tcMar>
        </w:tcPr>
        <w:p w14:paraId="4BDEA96E" w14:textId="77777777" w:rsidR="00EC49A0" w:rsidRDefault="00EC49A0">
          <w:pPr>
            <w:pStyle w:val="Header"/>
            <w:spacing w:before="60"/>
          </w:pPr>
          <w:r>
            <w:rPr>
              <w:rFonts w:ascii="Arial" w:hAnsi="Arial" w:cs="Arial"/>
              <w:sz w:val="24"/>
              <w:szCs w:val="24"/>
            </w:rPr>
            <w:t>23 January 2012</w:t>
          </w:r>
        </w:p>
      </w:tc>
    </w:tr>
    <w:tr w:rsidR="00EC49A0" w14:paraId="0A344658" w14:textId="77777777">
      <w:trPr>
        <w:trHeight w:val="450"/>
      </w:trPr>
      <w:tc>
        <w:tcPr>
          <w:tcW w:w="5778" w:type="dxa"/>
          <w:vMerge/>
          <w:shd w:val="clear" w:color="auto" w:fill="auto"/>
          <w:tcMar>
            <w:top w:w="0" w:type="dxa"/>
            <w:left w:w="108" w:type="dxa"/>
            <w:bottom w:w="0" w:type="dxa"/>
            <w:right w:w="108" w:type="dxa"/>
          </w:tcMar>
        </w:tcPr>
        <w:p w14:paraId="59F8086E" w14:textId="77777777" w:rsidR="00EC49A0" w:rsidRDefault="00EC49A0">
          <w:pPr>
            <w:pStyle w:val="Header"/>
          </w:pPr>
        </w:p>
      </w:tc>
      <w:tc>
        <w:tcPr>
          <w:tcW w:w="3509" w:type="dxa"/>
          <w:shd w:val="clear" w:color="auto" w:fill="auto"/>
          <w:tcMar>
            <w:top w:w="0" w:type="dxa"/>
            <w:left w:w="108" w:type="dxa"/>
            <w:bottom w:w="0" w:type="dxa"/>
            <w:right w:w="108" w:type="dxa"/>
          </w:tcMar>
          <w:vAlign w:val="bottom"/>
        </w:tcPr>
        <w:p w14:paraId="1B684538" w14:textId="77777777" w:rsidR="00EC49A0" w:rsidRDefault="00EC49A0">
          <w:pPr>
            <w:pStyle w:val="Header"/>
            <w:spacing w:before="60"/>
            <w:rPr>
              <w:rFonts w:ascii="Arial" w:hAnsi="Arial" w:cs="Arial"/>
              <w:b/>
              <w:sz w:val="24"/>
              <w:szCs w:val="24"/>
            </w:rPr>
          </w:pPr>
          <w:r>
            <w:rPr>
              <w:rFonts w:ascii="Arial" w:hAnsi="Arial" w:cs="Arial"/>
              <w:b/>
              <w:sz w:val="24"/>
              <w:szCs w:val="24"/>
            </w:rPr>
            <w:t>Item x</w:t>
          </w:r>
        </w:p>
      </w:tc>
    </w:tr>
  </w:tbl>
  <w:p w14:paraId="127B5F02" w14:textId="77777777" w:rsidR="00EC49A0" w:rsidRDefault="00EC49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EF08F" w14:textId="77777777" w:rsidR="00EC49A0" w:rsidRDefault="00EC49A0">
    <w:pPr>
      <w:pStyle w:val="Header"/>
      <w:rPr>
        <w:sz w:val="2"/>
      </w:rPr>
    </w:pPr>
  </w:p>
  <w:p w14:paraId="071F619D" w14:textId="77777777" w:rsidR="00EC49A0" w:rsidRDefault="00EC49A0">
    <w:pPr>
      <w:pStyle w:val="Header"/>
      <w:rPr>
        <w:sz w:val="2"/>
      </w:rPr>
    </w:pPr>
  </w:p>
  <w:tbl>
    <w:tblPr>
      <w:tblW w:w="9071" w:type="dxa"/>
      <w:tblCellMar>
        <w:left w:w="10" w:type="dxa"/>
        <w:right w:w="10" w:type="dxa"/>
      </w:tblCellMar>
      <w:tblLook w:val="04A0" w:firstRow="1" w:lastRow="0" w:firstColumn="1" w:lastColumn="0" w:noHBand="0" w:noVBand="1"/>
    </w:tblPr>
    <w:tblGrid>
      <w:gridCol w:w="5912"/>
      <w:gridCol w:w="3159"/>
    </w:tblGrid>
    <w:tr w:rsidR="00EC49A0" w14:paraId="3E7E5B64" w14:textId="77777777">
      <w:tc>
        <w:tcPr>
          <w:tcW w:w="5912" w:type="dxa"/>
          <w:vMerge w:val="restart"/>
          <w:shd w:val="clear" w:color="auto" w:fill="auto"/>
          <w:tcMar>
            <w:top w:w="0" w:type="dxa"/>
            <w:left w:w="108" w:type="dxa"/>
            <w:bottom w:w="0" w:type="dxa"/>
            <w:right w:w="108" w:type="dxa"/>
          </w:tcMar>
        </w:tcPr>
        <w:p w14:paraId="59F07855" w14:textId="77777777" w:rsidR="00EC49A0" w:rsidRDefault="00EC49A0">
          <w:pPr>
            <w:pStyle w:val="Header"/>
            <w:tabs>
              <w:tab w:val="clear" w:pos="4153"/>
              <w:tab w:val="clear" w:pos="8306"/>
              <w:tab w:val="center" w:pos="2923"/>
            </w:tabs>
          </w:pPr>
          <w:r>
            <w:rPr>
              <w:noProof/>
            </w:rPr>
            <w:drawing>
              <wp:inline distT="0" distB="0" distL="0" distR="0" wp14:anchorId="685D04EF" wp14:editId="53933CA2">
                <wp:extent cx="1247771" cy="752478"/>
                <wp:effectExtent l="0" t="0" r="0" b="9522"/>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159" w:type="dxa"/>
          <w:shd w:val="clear" w:color="auto" w:fill="auto"/>
          <w:tcMar>
            <w:top w:w="0" w:type="dxa"/>
            <w:left w:w="108" w:type="dxa"/>
            <w:bottom w:w="0" w:type="dxa"/>
            <w:right w:w="108" w:type="dxa"/>
          </w:tcMar>
        </w:tcPr>
        <w:p w14:paraId="79454CD6" w14:textId="77777777" w:rsidR="00EC49A0" w:rsidRDefault="00EC49A0" w:rsidP="00CE38B8">
          <w:pPr>
            <w:pStyle w:val="Header"/>
            <w:rPr>
              <w:rFonts w:ascii="Arial" w:hAnsi="Arial" w:cs="Arial"/>
              <w:b/>
              <w:szCs w:val="22"/>
            </w:rPr>
          </w:pPr>
          <w:r>
            <w:rPr>
              <w:rFonts w:ascii="Arial" w:hAnsi="Arial" w:cs="Arial"/>
              <w:b/>
              <w:szCs w:val="22"/>
            </w:rPr>
            <w:t>Fire Services Management Committee</w:t>
          </w:r>
        </w:p>
        <w:p w14:paraId="72A1A686" w14:textId="77777777" w:rsidR="00A5520A" w:rsidRDefault="00A5520A" w:rsidP="00CE38B8">
          <w:pPr>
            <w:pStyle w:val="Header"/>
          </w:pPr>
        </w:p>
      </w:tc>
    </w:tr>
    <w:tr w:rsidR="00EC49A0" w14:paraId="08A2CFA2" w14:textId="77777777">
      <w:trPr>
        <w:trHeight w:val="450"/>
      </w:trPr>
      <w:tc>
        <w:tcPr>
          <w:tcW w:w="5912" w:type="dxa"/>
          <w:vMerge/>
          <w:shd w:val="clear" w:color="auto" w:fill="auto"/>
          <w:tcMar>
            <w:top w:w="0" w:type="dxa"/>
            <w:left w:w="108" w:type="dxa"/>
            <w:bottom w:w="0" w:type="dxa"/>
            <w:right w:w="108" w:type="dxa"/>
          </w:tcMar>
        </w:tcPr>
        <w:p w14:paraId="1084D6C9" w14:textId="77777777" w:rsidR="00EC49A0" w:rsidRDefault="00EC49A0">
          <w:pPr>
            <w:pStyle w:val="Header"/>
          </w:pPr>
        </w:p>
      </w:tc>
      <w:tc>
        <w:tcPr>
          <w:tcW w:w="3159" w:type="dxa"/>
          <w:shd w:val="clear" w:color="auto" w:fill="auto"/>
          <w:tcMar>
            <w:top w:w="0" w:type="dxa"/>
            <w:left w:w="108" w:type="dxa"/>
            <w:bottom w:w="0" w:type="dxa"/>
            <w:right w:w="108" w:type="dxa"/>
          </w:tcMar>
        </w:tcPr>
        <w:p w14:paraId="53308D1F" w14:textId="77777777" w:rsidR="00EC49A0" w:rsidRDefault="00EC49A0">
          <w:pPr>
            <w:pStyle w:val="Header"/>
            <w:spacing w:before="60"/>
          </w:pPr>
          <w:r>
            <w:rPr>
              <w:rFonts w:ascii="Arial" w:hAnsi="Arial" w:cs="Arial"/>
              <w:szCs w:val="22"/>
            </w:rPr>
            <w:t>22 September 2017</w:t>
          </w:r>
        </w:p>
      </w:tc>
    </w:tr>
    <w:tr w:rsidR="00EC49A0" w14:paraId="223783C7" w14:textId="77777777">
      <w:trPr>
        <w:trHeight w:val="450"/>
      </w:trPr>
      <w:tc>
        <w:tcPr>
          <w:tcW w:w="5912" w:type="dxa"/>
          <w:vMerge/>
          <w:shd w:val="clear" w:color="auto" w:fill="auto"/>
          <w:tcMar>
            <w:top w:w="0" w:type="dxa"/>
            <w:left w:w="108" w:type="dxa"/>
            <w:bottom w:w="0" w:type="dxa"/>
            <w:right w:w="108" w:type="dxa"/>
          </w:tcMar>
        </w:tcPr>
        <w:p w14:paraId="69042682" w14:textId="77777777" w:rsidR="00EC49A0" w:rsidRDefault="00EC49A0">
          <w:pPr>
            <w:pStyle w:val="Header"/>
          </w:pPr>
        </w:p>
      </w:tc>
      <w:tc>
        <w:tcPr>
          <w:tcW w:w="3159" w:type="dxa"/>
          <w:shd w:val="clear" w:color="auto" w:fill="auto"/>
          <w:tcMar>
            <w:top w:w="0" w:type="dxa"/>
            <w:left w:w="108" w:type="dxa"/>
            <w:bottom w:w="0" w:type="dxa"/>
            <w:right w:w="108" w:type="dxa"/>
          </w:tcMar>
        </w:tcPr>
        <w:p w14:paraId="5F462CF4" w14:textId="77777777" w:rsidR="00EC49A0" w:rsidRDefault="00EC49A0">
          <w:pPr>
            <w:pStyle w:val="Header"/>
            <w:spacing w:before="60"/>
            <w:rPr>
              <w:rFonts w:ascii="Arial" w:hAnsi="Arial" w:cs="Arial"/>
              <w:b/>
              <w:szCs w:val="22"/>
            </w:rPr>
          </w:pPr>
        </w:p>
      </w:tc>
    </w:tr>
  </w:tbl>
  <w:p w14:paraId="46C73BCA" w14:textId="77777777" w:rsidR="00EC49A0" w:rsidRDefault="00EC49A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1" w:type="dxa"/>
      <w:tblCellMar>
        <w:left w:w="10" w:type="dxa"/>
        <w:right w:w="10" w:type="dxa"/>
      </w:tblCellMar>
      <w:tblLook w:val="04A0" w:firstRow="1" w:lastRow="0" w:firstColumn="1" w:lastColumn="0" w:noHBand="0" w:noVBand="1"/>
    </w:tblPr>
    <w:tblGrid>
      <w:gridCol w:w="5912"/>
      <w:gridCol w:w="3159"/>
    </w:tblGrid>
    <w:tr w:rsidR="00EC49A0" w14:paraId="451876A6" w14:textId="77777777" w:rsidTr="00256279">
      <w:tc>
        <w:tcPr>
          <w:tcW w:w="5912" w:type="dxa"/>
          <w:vMerge w:val="restart"/>
          <w:shd w:val="clear" w:color="auto" w:fill="auto"/>
          <w:tcMar>
            <w:top w:w="0" w:type="dxa"/>
            <w:left w:w="108" w:type="dxa"/>
            <w:bottom w:w="0" w:type="dxa"/>
            <w:right w:w="108" w:type="dxa"/>
          </w:tcMar>
        </w:tcPr>
        <w:p w14:paraId="0E41D34A" w14:textId="77777777" w:rsidR="00EC49A0" w:rsidRDefault="00EC49A0">
          <w:pPr>
            <w:pStyle w:val="Header"/>
            <w:tabs>
              <w:tab w:val="clear" w:pos="4153"/>
              <w:tab w:val="clear" w:pos="8306"/>
              <w:tab w:val="center" w:pos="2923"/>
            </w:tabs>
          </w:pPr>
          <w:r>
            <w:rPr>
              <w:noProof/>
            </w:rPr>
            <w:drawing>
              <wp:inline distT="0" distB="0" distL="0" distR="0" wp14:anchorId="5289FDB3" wp14:editId="12D6969E">
                <wp:extent cx="1247771" cy="752478"/>
                <wp:effectExtent l="0" t="0" r="0" b="9522"/>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159" w:type="dxa"/>
          <w:shd w:val="clear" w:color="auto" w:fill="auto"/>
          <w:tcMar>
            <w:top w:w="0" w:type="dxa"/>
            <w:left w:w="108" w:type="dxa"/>
            <w:bottom w:w="0" w:type="dxa"/>
            <w:right w:w="108" w:type="dxa"/>
          </w:tcMar>
        </w:tcPr>
        <w:p w14:paraId="0E536765" w14:textId="77777777" w:rsidR="00EC49A0" w:rsidRDefault="00EC49A0" w:rsidP="00CE38B8">
          <w:pPr>
            <w:pStyle w:val="Header"/>
            <w:rPr>
              <w:rFonts w:ascii="Arial" w:hAnsi="Arial" w:cs="Arial"/>
              <w:b/>
              <w:szCs w:val="22"/>
            </w:rPr>
          </w:pPr>
          <w:r>
            <w:rPr>
              <w:rFonts w:ascii="Arial" w:hAnsi="Arial" w:cs="Arial"/>
              <w:b/>
              <w:szCs w:val="22"/>
            </w:rPr>
            <w:t>Fire Services Management Committee</w:t>
          </w:r>
        </w:p>
        <w:p w14:paraId="30B2594C" w14:textId="77777777" w:rsidR="00A5520A" w:rsidRDefault="00A5520A" w:rsidP="00CE38B8">
          <w:pPr>
            <w:pStyle w:val="Header"/>
          </w:pPr>
        </w:p>
      </w:tc>
    </w:tr>
    <w:tr w:rsidR="00EC49A0" w14:paraId="3342B49F" w14:textId="77777777" w:rsidTr="00256279">
      <w:trPr>
        <w:trHeight w:val="450"/>
      </w:trPr>
      <w:tc>
        <w:tcPr>
          <w:tcW w:w="5912" w:type="dxa"/>
          <w:vMerge/>
          <w:shd w:val="clear" w:color="auto" w:fill="auto"/>
          <w:tcMar>
            <w:top w:w="0" w:type="dxa"/>
            <w:left w:w="108" w:type="dxa"/>
            <w:bottom w:w="0" w:type="dxa"/>
            <w:right w:w="108" w:type="dxa"/>
          </w:tcMar>
        </w:tcPr>
        <w:p w14:paraId="568CA76E" w14:textId="77777777" w:rsidR="00EC49A0" w:rsidRDefault="00EC49A0">
          <w:pPr>
            <w:pStyle w:val="Header"/>
          </w:pPr>
        </w:p>
      </w:tc>
      <w:tc>
        <w:tcPr>
          <w:tcW w:w="3159" w:type="dxa"/>
          <w:shd w:val="clear" w:color="auto" w:fill="auto"/>
          <w:tcMar>
            <w:top w:w="0" w:type="dxa"/>
            <w:left w:w="108" w:type="dxa"/>
            <w:bottom w:w="0" w:type="dxa"/>
            <w:right w:w="108" w:type="dxa"/>
          </w:tcMar>
        </w:tcPr>
        <w:p w14:paraId="6CFFFABA" w14:textId="77777777" w:rsidR="00EC49A0" w:rsidRDefault="00EC49A0">
          <w:pPr>
            <w:pStyle w:val="Header"/>
            <w:spacing w:before="60"/>
          </w:pPr>
          <w:r>
            <w:rPr>
              <w:rFonts w:ascii="Arial" w:hAnsi="Arial" w:cs="Arial"/>
              <w:szCs w:val="22"/>
            </w:rPr>
            <w:t>22 September 2017</w:t>
          </w:r>
        </w:p>
      </w:tc>
    </w:tr>
  </w:tbl>
  <w:p w14:paraId="7A3A6391" w14:textId="2863E1B1" w:rsidR="00EC49A0" w:rsidRDefault="00256279">
    <w:r>
      <w:tab/>
      <w:t xml:space="preserve">   </w:t>
    </w:r>
    <w:r w:rsidR="00EC49A0">
      <w:t xml:space="preserve">       </w:t>
    </w:r>
    <w:r w:rsidR="00EC49A0">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1568"/>
    <w:multiLevelType w:val="multilevel"/>
    <w:tmpl w:val="694C0418"/>
    <w:lvl w:ilvl="0">
      <w:start w:val="1"/>
      <w:numFmt w:val="decimal"/>
      <w:lvlText w:val="25.%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46A7D8E"/>
    <w:multiLevelType w:val="hybridMultilevel"/>
    <w:tmpl w:val="A8900C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0AB2C79"/>
    <w:multiLevelType w:val="hybridMultilevel"/>
    <w:tmpl w:val="9DAE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37D11"/>
    <w:multiLevelType w:val="multilevel"/>
    <w:tmpl w:val="70F49A18"/>
    <w:lvl w:ilvl="0">
      <w:start w:val="1"/>
      <w:numFmt w:val="decimal"/>
      <w:lvlText w:val="4.%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274D6031"/>
    <w:multiLevelType w:val="hybridMultilevel"/>
    <w:tmpl w:val="27B83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9B91F7B"/>
    <w:multiLevelType w:val="multilevel"/>
    <w:tmpl w:val="D1009084"/>
    <w:lvl w:ilvl="0">
      <w:start w:val="1"/>
      <w:numFmt w:val="decimal"/>
      <w:lvlText w:val="5.%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D7381D"/>
    <w:multiLevelType w:val="hybridMultilevel"/>
    <w:tmpl w:val="F27C401C"/>
    <w:lvl w:ilvl="0" w:tplc="E828049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DB08A9"/>
    <w:multiLevelType w:val="hybridMultilevel"/>
    <w:tmpl w:val="CD0A7B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70E7283"/>
    <w:multiLevelType w:val="multilevel"/>
    <w:tmpl w:val="63F07346"/>
    <w:lvl w:ilvl="0">
      <w:start w:val="1"/>
      <w:numFmt w:val="decimal"/>
      <w:lvlText w:val="12.%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5DF3784D"/>
    <w:multiLevelType w:val="hybridMultilevel"/>
    <w:tmpl w:val="DF961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46C56B5"/>
    <w:multiLevelType w:val="hybridMultilevel"/>
    <w:tmpl w:val="58EA5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5D027A3"/>
    <w:multiLevelType w:val="multilevel"/>
    <w:tmpl w:val="A48071FE"/>
    <w:lvl w:ilvl="0">
      <w:start w:val="1"/>
      <w:numFmt w:val="decimal"/>
      <w:lvlText w:val="%1."/>
      <w:lvlJc w:val="left"/>
      <w:pPr>
        <w:ind w:left="1287" w:hanging="360"/>
      </w:pPr>
      <w:rPr>
        <w:rFonts w:ascii="Arial" w:hAnsi="Arial" w:cs="Arial"/>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6D797DE2"/>
    <w:multiLevelType w:val="hybridMultilevel"/>
    <w:tmpl w:val="2E029108"/>
    <w:lvl w:ilvl="0" w:tplc="31AAC106">
      <w:start w:val="1"/>
      <w:numFmt w:val="decimal"/>
      <w:lvlText w:val="18.%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6B4584"/>
    <w:multiLevelType w:val="multilevel"/>
    <w:tmpl w:val="9ADC9654"/>
    <w:lvl w:ilvl="0">
      <w:start w:val="1"/>
      <w:numFmt w:val="decimal"/>
      <w:lvlText w:val="8.%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1"/>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9"/>
  </w:num>
  <w:num w:numId="7">
    <w:abstractNumId w:val="1"/>
  </w:num>
  <w:num w:numId="8">
    <w:abstractNumId w:val="7"/>
  </w:num>
  <w:num w:numId="9">
    <w:abstractNumId w:val="13"/>
  </w:num>
  <w:num w:numId="10">
    <w:abstractNumId w:val="2"/>
  </w:num>
  <w:num w:numId="11">
    <w:abstractNumId w:val="12"/>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67"/>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18"/>
    <w:rsid w:val="00045028"/>
    <w:rsid w:val="00065DA8"/>
    <w:rsid w:val="001553D6"/>
    <w:rsid w:val="00170792"/>
    <w:rsid w:val="0017083C"/>
    <w:rsid w:val="001732CF"/>
    <w:rsid w:val="002270F8"/>
    <w:rsid w:val="00256279"/>
    <w:rsid w:val="00277773"/>
    <w:rsid w:val="002E4C01"/>
    <w:rsid w:val="00344CF8"/>
    <w:rsid w:val="0040317D"/>
    <w:rsid w:val="00434825"/>
    <w:rsid w:val="005709BF"/>
    <w:rsid w:val="005920D5"/>
    <w:rsid w:val="005B60A1"/>
    <w:rsid w:val="005F51D1"/>
    <w:rsid w:val="006409B1"/>
    <w:rsid w:val="006A5D27"/>
    <w:rsid w:val="006F4485"/>
    <w:rsid w:val="00761F3D"/>
    <w:rsid w:val="007C360F"/>
    <w:rsid w:val="007D58EE"/>
    <w:rsid w:val="008933B3"/>
    <w:rsid w:val="008B42AE"/>
    <w:rsid w:val="008E3A80"/>
    <w:rsid w:val="0091239A"/>
    <w:rsid w:val="00933F07"/>
    <w:rsid w:val="0097410B"/>
    <w:rsid w:val="00996C04"/>
    <w:rsid w:val="009D19D4"/>
    <w:rsid w:val="009D70E4"/>
    <w:rsid w:val="00A5336A"/>
    <w:rsid w:val="00A5520A"/>
    <w:rsid w:val="00A64C18"/>
    <w:rsid w:val="00AA0E2D"/>
    <w:rsid w:val="00AA2991"/>
    <w:rsid w:val="00B40035"/>
    <w:rsid w:val="00B54387"/>
    <w:rsid w:val="00B67882"/>
    <w:rsid w:val="00B914B2"/>
    <w:rsid w:val="00C476FF"/>
    <w:rsid w:val="00C53011"/>
    <w:rsid w:val="00C778A3"/>
    <w:rsid w:val="00CD42BE"/>
    <w:rsid w:val="00CE38B8"/>
    <w:rsid w:val="00D17507"/>
    <w:rsid w:val="00D20C9B"/>
    <w:rsid w:val="00D86CA2"/>
    <w:rsid w:val="00D87874"/>
    <w:rsid w:val="00DA0BA0"/>
    <w:rsid w:val="00DB3D08"/>
    <w:rsid w:val="00DC0D6E"/>
    <w:rsid w:val="00E90700"/>
    <w:rsid w:val="00EC49A0"/>
    <w:rsid w:val="00F71426"/>
    <w:rsid w:val="00FA7372"/>
    <w:rsid w:val="00FF2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74117"/>
  <w15:docId w15:val="{607AAEA5-2C2A-4472-9489-D901A124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Frutiger 45 Light" w:hAnsi="Frutiger 45 Light"/>
      <w:sz w:val="22"/>
    </w:rPr>
  </w:style>
  <w:style w:type="paragraph" w:styleId="Heading1">
    <w:name w:val="heading 1"/>
    <w:basedOn w:val="Default"/>
    <w:next w:val="Default"/>
    <w:pPr>
      <w:outlineLvl w:val="0"/>
    </w:pPr>
    <w:rPr>
      <w:rFonts w:cs="Times New Roman"/>
      <w:color w:val="auto"/>
      <w:lang w:val="en-GB" w:eastAsia="en-GB"/>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GAMainHead1">
    <w:name w:val="LGA Main Head1"/>
    <w:basedOn w:val="MainText"/>
    <w:pPr>
      <w:spacing w:after="280" w:line="240" w:lineRule="auto"/>
    </w:pPr>
    <w:rPr>
      <w:rFonts w:ascii="Frutiger 55 Roman" w:hAnsi="Frutiger 55 Roman"/>
      <w:b/>
      <w:sz w:val="32"/>
    </w:rPr>
  </w:style>
  <w:style w:type="paragraph" w:customStyle="1" w:styleId="CtteeandItem">
    <w:name w:val="Cttee and Item"/>
    <w:basedOn w:val="Normal"/>
    <w:pPr>
      <w:spacing w:line="360" w:lineRule="exact"/>
    </w:pPr>
    <w:rPr>
      <w:rFonts w:ascii="Frutiger 55 Roman" w:hAnsi="Frutiger 55 Roman"/>
      <w:b/>
    </w:rPr>
  </w:style>
  <w:style w:type="paragraph" w:styleId="Date">
    <w:name w:val="Date"/>
    <w:basedOn w:val="Normal"/>
    <w:pPr>
      <w:spacing w:after="40" w:line="360" w:lineRule="exact"/>
      <w:ind w:right="57"/>
    </w:pPr>
  </w:style>
  <w:style w:type="paragraph" w:customStyle="1" w:styleId="MainText">
    <w:name w:val="Main Text"/>
    <w:basedOn w:val="Normal"/>
    <w:pPr>
      <w:spacing w:line="280" w:lineRule="exact"/>
    </w:pPr>
  </w:style>
  <w:style w:type="paragraph" w:customStyle="1" w:styleId="LGAItemNoHeading">
    <w:name w:val="LGA Item No Heading"/>
    <w:basedOn w:val="MainText"/>
    <w:pPr>
      <w:spacing w:before="600" w:after="240"/>
    </w:pPr>
    <w:rPr>
      <w:rFonts w:ascii="Frutiger 55 Roman" w:hAnsi="Frutiger 55 Roman"/>
      <w:b/>
      <w:sz w:val="32"/>
    </w:rPr>
  </w:style>
  <w:style w:type="paragraph" w:customStyle="1" w:styleId="LGASubHead1">
    <w:name w:val="LGA Sub Head1"/>
    <w:basedOn w:val="MainText"/>
    <w:next w:val="MainText"/>
    <w:pPr>
      <w:spacing w:after="120" w:line="240" w:lineRule="auto"/>
    </w:pPr>
    <w:rPr>
      <w:b/>
      <w:sz w:val="28"/>
    </w:rPr>
  </w:style>
  <w:style w:type="paragraph" w:customStyle="1" w:styleId="LGASubHead2">
    <w:name w:val="LGA Sub Head2"/>
    <w:basedOn w:val="Normal"/>
    <w:next w:val="MainText"/>
    <w:pPr>
      <w:spacing w:after="120"/>
    </w:pPr>
    <w:rPr>
      <w:b/>
    </w:rPr>
  </w:style>
  <w:style w:type="character" w:styleId="Hyperlink">
    <w:name w:val="Hyperlink"/>
    <w:rPr>
      <w:color w:val="0000FF"/>
      <w:u w:val="single"/>
    </w:rPr>
  </w:style>
  <w:style w:type="paragraph" w:styleId="NormalWeb">
    <w:name w:val="Normal (Web)"/>
    <w:basedOn w:val="Normal"/>
    <w:pPr>
      <w:spacing w:before="100" w:after="100"/>
    </w:pPr>
    <w:rPr>
      <w:rFonts w:ascii="Times New Roman" w:hAnsi="Times New Roman"/>
      <w:sz w:val="24"/>
      <w:szCs w:val="24"/>
      <w:lang w:val="en-US" w:eastAsia="en-US"/>
    </w:rPr>
  </w:style>
  <w:style w:type="paragraph" w:customStyle="1" w:styleId="Default">
    <w:name w:val="Default"/>
    <w:pPr>
      <w:suppressAutoHyphens/>
      <w:autoSpaceDE w:val="0"/>
    </w:pPr>
    <w:rPr>
      <w:rFonts w:ascii="Arial" w:hAnsi="Arial" w:cs="Arial"/>
      <w:color w:val="000000"/>
      <w:sz w:val="24"/>
      <w:szCs w:val="24"/>
      <w:lang w:val="en-US" w:eastAsia="en-US"/>
    </w:rPr>
  </w:style>
  <w:style w:type="character" w:styleId="FollowedHyperlink">
    <w:name w:val="FollowedHyperlink"/>
    <w:rPr>
      <w:color w:val="800080"/>
      <w:u w:val="single"/>
    </w:rPr>
  </w:style>
  <w:style w:type="paragraph" w:customStyle="1" w:styleId="NormalNoSpace">
    <w:name w:val="NormalNoSpace"/>
    <w:basedOn w:val="Normal"/>
    <w:pPr>
      <w:spacing w:line="250" w:lineRule="atLeast"/>
    </w:pPr>
    <w:rPr>
      <w:rFonts w:ascii="Foundry Sans" w:hAnsi="Foundry Sans"/>
      <w:lang w:eastAsia="en-US"/>
    </w:rPr>
  </w:style>
  <w:style w:type="character" w:styleId="PageNumber">
    <w:name w:val="page number"/>
    <w:basedOn w:val="DefaultParagraphFont"/>
  </w:style>
  <w:style w:type="paragraph" w:customStyle="1" w:styleId="CharCharCharChar">
    <w:name w:val="Char Char Char Char"/>
    <w:basedOn w:val="Normal"/>
    <w:pPr>
      <w:spacing w:after="160" w:line="240" w:lineRule="exact"/>
    </w:pPr>
    <w:rPr>
      <w:rFonts w:ascii="Verdana" w:hAnsi="Verdana" w:cs="Verdana"/>
      <w:sz w:val="20"/>
      <w:lang w:val="en-US" w:eastAsia="en-US"/>
    </w:rPr>
  </w:style>
  <w:style w:type="paragraph" w:styleId="PlainText">
    <w:name w:val="Plain Text"/>
    <w:basedOn w:val="Normal"/>
    <w:uiPriority w:val="99"/>
    <w:rPr>
      <w:rFonts w:ascii="Courier New" w:hAnsi="Courier New" w:cs="Courier New"/>
      <w:sz w:val="20"/>
    </w:rPr>
  </w:style>
  <w:style w:type="paragraph" w:customStyle="1" w:styleId="Bodycopy">
    <w:name w:val="Body copy"/>
    <w:basedOn w:val="Default"/>
    <w:next w:val="Default"/>
    <w:rPr>
      <w:rFonts w:cs="Times New Roman"/>
      <w:color w:val="auto"/>
      <w:lang w:val="en-GB" w:eastAsia="en-GB"/>
    </w:rPr>
  </w:style>
  <w:style w:type="character" w:customStyle="1" w:styleId="st1">
    <w:name w:val="st1"/>
    <w:basedOn w:val="DefaultParagraphFont"/>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customStyle="1" w:styleId="CharCharCharChar0">
    <w:name w:val="Char Char Char Char"/>
    <w:basedOn w:val="Normal"/>
    <w:pPr>
      <w:spacing w:after="160" w:line="240" w:lineRule="exact"/>
    </w:pPr>
    <w:rPr>
      <w:rFonts w:ascii="Verdana" w:hAnsi="Verdana" w:cs="Verdana"/>
      <w:sz w:val="20"/>
      <w:lang w:val="en-US" w:eastAsia="en-US"/>
    </w:rPr>
  </w:style>
  <w:style w:type="paragraph" w:customStyle="1" w:styleId="Default1">
    <w:name w:val="Default1"/>
    <w:basedOn w:val="Default"/>
    <w:next w:val="Default"/>
    <w:rPr>
      <w:color w:val="auto"/>
      <w:lang w:val="en-GB" w:eastAsia="en-GB"/>
    </w:rPr>
  </w:style>
  <w:style w:type="paragraph" w:styleId="ListParagraph">
    <w:name w:val="List Paragraph"/>
    <w:basedOn w:val="Normal"/>
    <w:uiPriority w:val="34"/>
    <w:qFormat/>
    <w:pPr>
      <w:ind w:left="720"/>
    </w:pPr>
  </w:style>
  <w:style w:type="character" w:customStyle="1" w:styleId="PlainTextChar">
    <w:name w:val="Plain Text Char"/>
    <w:uiPriority w:val="99"/>
    <w:rPr>
      <w:rFonts w:ascii="Courier New" w:hAnsi="Courier New" w:cs="Courier New"/>
    </w:rPr>
  </w:style>
  <w:style w:type="character" w:styleId="Strong">
    <w:name w:val="Strong"/>
    <w:rPr>
      <w:b/>
      <w:bCs/>
    </w:rPr>
  </w:style>
  <w:style w:type="paragraph" w:styleId="Subtitle">
    <w:name w:val="Subtitle"/>
    <w:basedOn w:val="Normal"/>
    <w:next w:val="Normal"/>
    <w:pPr>
      <w:spacing w:after="60"/>
      <w:jc w:val="center"/>
      <w:outlineLvl w:val="1"/>
    </w:pPr>
    <w:rPr>
      <w:rFonts w:ascii="Cambria" w:hAnsi="Cambria"/>
      <w:sz w:val="24"/>
      <w:szCs w:val="24"/>
    </w:rPr>
  </w:style>
  <w:style w:type="character" w:customStyle="1" w:styleId="SubtitleChar">
    <w:name w:val="Subtitle Char"/>
    <w:rPr>
      <w:rFonts w:ascii="Cambria" w:eastAsia="Times New Roman" w:hAnsi="Cambria" w:cs="Times New Roman"/>
      <w:sz w:val="24"/>
      <w:szCs w:val="24"/>
    </w:rPr>
  </w:style>
  <w:style w:type="paragraph" w:styleId="FootnoteText">
    <w:name w:val="footnote text"/>
    <w:basedOn w:val="Normal"/>
    <w:rPr>
      <w:rFonts w:ascii="Calibri" w:hAnsi="Calibri"/>
      <w:sz w:val="20"/>
    </w:rPr>
  </w:style>
  <w:style w:type="character" w:customStyle="1" w:styleId="FootnoteTextChar">
    <w:name w:val="Footnote Text Char"/>
    <w:basedOn w:val="DefaultParagraphFont"/>
    <w:rPr>
      <w:rFonts w:ascii="Calibri" w:eastAsia="Times New Roman" w:hAnsi="Calibri" w:cs="Times New Roman"/>
    </w:rPr>
  </w:style>
  <w:style w:type="character" w:styleId="FootnoteReference">
    <w:name w:val="footnote reference"/>
    <w:basedOn w:val="DefaultParagraphFont"/>
    <w:rPr>
      <w:position w:val="0"/>
      <w:vertAlign w:val="superscript"/>
    </w:rPr>
  </w:style>
  <w:style w:type="character" w:customStyle="1" w:styleId="A5">
    <w:name w:val="A5"/>
    <w:basedOn w:val="DefaultParagraphFont"/>
    <w:rPr>
      <w:rFonts w:ascii="Humanist 77 7 BT" w:hAnsi="Humanist 77 7 BT"/>
      <w:b/>
      <w:bCs/>
      <w:color w:val="000000"/>
    </w:rPr>
  </w:style>
  <w:style w:type="character" w:customStyle="1" w:styleId="A42">
    <w:name w:val="A4+2"/>
    <w:basedOn w:val="DefaultParagraphFont"/>
    <w:rPr>
      <w:rFonts w:ascii="Humanist 77 7 BT" w:hAnsi="Humanist 77 7 BT"/>
      <w:b/>
      <w:bCs/>
      <w:color w:val="000000"/>
    </w:rPr>
  </w:style>
  <w:style w:type="character" w:customStyle="1" w:styleId="ListParagraphChar">
    <w:name w:val="List Paragraph Char"/>
    <w:basedOn w:val="DefaultParagraphFont"/>
    <w:rPr>
      <w:rFonts w:ascii="Frutiger 45 Light" w:hAnsi="Frutiger 45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33620">
      <w:bodyDiv w:val="1"/>
      <w:marLeft w:val="0"/>
      <w:marRight w:val="0"/>
      <w:marTop w:val="0"/>
      <w:marBottom w:val="0"/>
      <w:divBdr>
        <w:top w:val="none" w:sz="0" w:space="0" w:color="auto"/>
        <w:left w:val="none" w:sz="0" w:space="0" w:color="auto"/>
        <w:bottom w:val="none" w:sz="0" w:space="0" w:color="auto"/>
        <w:right w:val="none" w:sz="0" w:space="0" w:color="auto"/>
      </w:divBdr>
    </w:div>
    <w:div w:id="641009823">
      <w:bodyDiv w:val="1"/>
      <w:marLeft w:val="0"/>
      <w:marRight w:val="0"/>
      <w:marTop w:val="0"/>
      <w:marBottom w:val="0"/>
      <w:divBdr>
        <w:top w:val="none" w:sz="0" w:space="0" w:color="auto"/>
        <w:left w:val="none" w:sz="0" w:space="0" w:color="auto"/>
        <w:bottom w:val="none" w:sz="0" w:space="0" w:color="auto"/>
        <w:right w:val="none" w:sz="0" w:space="0" w:color="auto"/>
      </w:divBdr>
    </w:div>
    <w:div w:id="774136602">
      <w:bodyDiv w:val="1"/>
      <w:marLeft w:val="0"/>
      <w:marRight w:val="0"/>
      <w:marTop w:val="0"/>
      <w:marBottom w:val="0"/>
      <w:divBdr>
        <w:top w:val="none" w:sz="0" w:space="0" w:color="auto"/>
        <w:left w:val="none" w:sz="0" w:space="0" w:color="auto"/>
        <w:bottom w:val="none" w:sz="0" w:space="0" w:color="auto"/>
        <w:right w:val="none" w:sz="0" w:space="0" w:color="auto"/>
      </w:divBdr>
    </w:div>
    <w:div w:id="812409721">
      <w:bodyDiv w:val="1"/>
      <w:marLeft w:val="0"/>
      <w:marRight w:val="0"/>
      <w:marTop w:val="0"/>
      <w:marBottom w:val="0"/>
      <w:divBdr>
        <w:top w:val="none" w:sz="0" w:space="0" w:color="auto"/>
        <w:left w:val="none" w:sz="0" w:space="0" w:color="auto"/>
        <w:bottom w:val="none" w:sz="0" w:space="0" w:color="auto"/>
        <w:right w:val="none" w:sz="0" w:space="0" w:color="auto"/>
      </w:divBdr>
    </w:div>
    <w:div w:id="837505769">
      <w:bodyDiv w:val="1"/>
      <w:marLeft w:val="0"/>
      <w:marRight w:val="0"/>
      <w:marTop w:val="0"/>
      <w:marBottom w:val="0"/>
      <w:divBdr>
        <w:top w:val="none" w:sz="0" w:space="0" w:color="auto"/>
        <w:left w:val="none" w:sz="0" w:space="0" w:color="auto"/>
        <w:bottom w:val="none" w:sz="0" w:space="0" w:color="auto"/>
        <w:right w:val="none" w:sz="0" w:space="0" w:color="auto"/>
      </w:divBdr>
    </w:div>
    <w:div w:id="1060403247">
      <w:bodyDiv w:val="1"/>
      <w:marLeft w:val="0"/>
      <w:marRight w:val="0"/>
      <w:marTop w:val="0"/>
      <w:marBottom w:val="0"/>
      <w:divBdr>
        <w:top w:val="none" w:sz="0" w:space="0" w:color="auto"/>
        <w:left w:val="none" w:sz="0" w:space="0" w:color="auto"/>
        <w:bottom w:val="none" w:sz="0" w:space="0" w:color="auto"/>
        <w:right w:val="none" w:sz="0" w:space="0" w:color="auto"/>
      </w:divBdr>
    </w:div>
    <w:div w:id="1130784455">
      <w:bodyDiv w:val="1"/>
      <w:marLeft w:val="0"/>
      <w:marRight w:val="0"/>
      <w:marTop w:val="0"/>
      <w:marBottom w:val="0"/>
      <w:divBdr>
        <w:top w:val="none" w:sz="0" w:space="0" w:color="auto"/>
        <w:left w:val="none" w:sz="0" w:space="0" w:color="auto"/>
        <w:bottom w:val="none" w:sz="0" w:space="0" w:color="auto"/>
        <w:right w:val="none" w:sz="0" w:space="0" w:color="auto"/>
      </w:divBdr>
    </w:div>
    <w:div w:id="1500001782">
      <w:bodyDiv w:val="1"/>
      <w:marLeft w:val="0"/>
      <w:marRight w:val="0"/>
      <w:marTop w:val="0"/>
      <w:marBottom w:val="0"/>
      <w:divBdr>
        <w:top w:val="none" w:sz="0" w:space="0" w:color="auto"/>
        <w:left w:val="none" w:sz="0" w:space="0" w:color="auto"/>
        <w:bottom w:val="none" w:sz="0" w:space="0" w:color="auto"/>
        <w:right w:val="none" w:sz="0" w:space="0" w:color="auto"/>
      </w:divBdr>
    </w:div>
    <w:div w:id="1554584171">
      <w:bodyDiv w:val="1"/>
      <w:marLeft w:val="0"/>
      <w:marRight w:val="0"/>
      <w:marTop w:val="0"/>
      <w:marBottom w:val="0"/>
      <w:divBdr>
        <w:top w:val="none" w:sz="0" w:space="0" w:color="auto"/>
        <w:left w:val="none" w:sz="0" w:space="0" w:color="auto"/>
        <w:bottom w:val="none" w:sz="0" w:space="0" w:color="auto"/>
        <w:right w:val="none" w:sz="0" w:space="0" w:color="auto"/>
      </w:divBdr>
    </w:div>
    <w:div w:id="1676809746">
      <w:bodyDiv w:val="1"/>
      <w:marLeft w:val="0"/>
      <w:marRight w:val="0"/>
      <w:marTop w:val="0"/>
      <w:marBottom w:val="0"/>
      <w:divBdr>
        <w:top w:val="none" w:sz="0" w:space="0" w:color="auto"/>
        <w:left w:val="none" w:sz="0" w:space="0" w:color="auto"/>
        <w:bottom w:val="none" w:sz="0" w:space="0" w:color="auto"/>
        <w:right w:val="none" w:sz="0" w:space="0" w:color="auto"/>
      </w:divBdr>
    </w:div>
    <w:div w:id="2100590127">
      <w:bodyDiv w:val="1"/>
      <w:marLeft w:val="0"/>
      <w:marRight w:val="0"/>
      <w:marTop w:val="0"/>
      <w:marBottom w:val="0"/>
      <w:divBdr>
        <w:top w:val="none" w:sz="0" w:space="0" w:color="auto"/>
        <w:left w:val="none" w:sz="0" w:space="0" w:color="auto"/>
        <w:bottom w:val="none" w:sz="0" w:space="0" w:color="auto"/>
        <w:right w:val="none" w:sz="0" w:space="0" w:color="auto"/>
      </w:divBdr>
    </w:div>
    <w:div w:id="2121751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gov.uk/government/uploads/system/uploads/attachment_data/file/636587/fire-and-rescue-incident-1617-hosb1317.pdf" TargetMode="External"/><Relationship Id="rId2" Type="http://schemas.openxmlformats.org/officeDocument/2006/relationships/customXml" Target="../customXml/item2.xml"/><Relationship Id="rId16" Type="http://schemas.openxmlformats.org/officeDocument/2006/relationships/hyperlink" Target="http://www.gov.uk/government/publications/national-risk-register-of-civil-emergencies-2017-edi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lucy.ellender@local.gov.uk" TargetMode="External"/><Relationship Id="rId10" Type="http://schemas.openxmlformats.org/officeDocument/2006/relationships/hyperlink" Target="mailto:lucy.ellender@local.gov.uk"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avon-fire-and-rescue-authority-statutory-inspection-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9806476DFF5468B2C6F5E3FFDA0F0" ma:contentTypeVersion="4" ma:contentTypeDescription="Create a new document." ma:contentTypeScope="" ma:versionID="85376e7699ac507ddd219fac94bdca6c">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B7B089-2B1E-4325-A653-461022C8A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5D0FE2-49B2-4A50-8560-C896FB20688A}">
  <ds:schemaRefs>
    <ds:schemaRef ds:uri="c8febe6a-14d9-43ab-83c3-c48f478fa47c"/>
    <ds:schemaRef ds:uri="http://www.w3.org/XML/1998/namespace"/>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1c8a0e75-f4bc-4eb4-8ed0-578eaea9e1ca"/>
    <ds:schemaRef ds:uri="http://purl.org/dc/dcmitype/"/>
  </ds:schemaRefs>
</ds:datastoreItem>
</file>

<file path=customXml/itemProps3.xml><?xml version="1.0" encoding="utf-8"?>
<ds:datastoreItem xmlns:ds="http://schemas.openxmlformats.org/officeDocument/2006/customXml" ds:itemID="{89700C06-BA1B-491F-995C-DDD0C21D6B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B6CB7D99</Template>
  <TotalTime>1</TotalTime>
  <Pages>4</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Board templates</vt:lpstr>
    </vt:vector>
  </TitlesOfParts>
  <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templates</dc:title>
  <dc:creator>claire.holloway</dc:creator>
  <cp:lastModifiedBy>Felicity Harris</cp:lastModifiedBy>
  <cp:revision>3</cp:revision>
  <cp:lastPrinted>2014-08-22T13:33:00Z</cp:lastPrinted>
  <dcterms:created xsi:type="dcterms:W3CDTF">2017-09-15T12:36:00Z</dcterms:created>
  <dcterms:modified xsi:type="dcterms:W3CDTF">2017-09-18T08:41:00Z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CH</vt:lpwstr>
  </property>
  <property fmtid="{D5CDD505-2E9C-101B-9397-08002B2CF9AE}" pid="5" name="DC.creator">
    <vt:lpwstr>=ME</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Templates for new LGGroup papers</vt:lpwstr>
  </property>
  <property fmtid="{D5CDD505-2E9C-101B-9397-08002B2CF9AE}" pid="9" name="DC.date.issued">
    <vt:lpwstr>2010-07-19T00:00:00Z</vt:lpwstr>
  </property>
  <property fmtid="{D5CDD505-2E9C-101B-9397-08002B2CF9AE}" pid="10" name="e-GMS.subject.keyword">
    <vt:lpwstr/>
  </property>
  <property fmtid="{D5CDD505-2E9C-101B-9397-08002B2CF9AE}" pid="11" name="Date">
    <vt:lpwstr>2010-07-19T00:00:00Z</vt:lpwstr>
  </property>
  <property fmtid="{D5CDD505-2E9C-101B-9397-08002B2CF9AE}" pid="12" name="ContentTypeId">
    <vt:lpwstr>0x0101000379806476DFF5468B2C6F5E3FFDA0F0</vt:lpwstr>
  </property>
  <property fmtid="{D5CDD505-2E9C-101B-9397-08002B2CF9AE}" pid="13" name="TaxKeyword">
    <vt:lpwstr/>
  </property>
  <property fmtid="{D5CDD505-2E9C-101B-9397-08002B2CF9AE}" pid="14" name="WorkflowChangePath">
    <vt:lpwstr>24f8e0b2-4c82-4946-8ffa-848df0c0da99,3;24f8e0b2-4c82-4946-8ffa-848df0c0da99,3;24f8e0b2-4c82-4946-8ffa-848df0c0da99,6;24f8e0b2-4c82-4946-8ffa-848df0c0da99,6;24f8e0b2-4c82-4946-8ffa-848df0c0da99,4;24f8e0b2-4c82-4946-8ffa-848df0c0da99,6;24f8e0b2-4c82-4946-8f</vt:lpwstr>
  </property>
</Properties>
</file>